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C1" w:rsidRPr="00345291" w:rsidRDefault="00C855C1" w:rsidP="00C855C1">
      <w:pPr>
        <w:spacing w:line="276" w:lineRule="auto"/>
        <w:rPr>
          <w:b/>
          <w:shadow/>
        </w:rPr>
      </w:pPr>
      <w:r>
        <w:rPr>
          <w:b/>
          <w:shadow/>
        </w:rPr>
        <w:t xml:space="preserve">                                                                             </w:t>
      </w:r>
      <w:r w:rsidRPr="00345291">
        <w:rPr>
          <w:b/>
          <w:shadow/>
        </w:rPr>
        <w:t>Справка</w:t>
      </w:r>
    </w:p>
    <w:p w:rsidR="00C855C1" w:rsidRPr="00345291" w:rsidRDefault="00C855C1" w:rsidP="00A05162">
      <w:pPr>
        <w:spacing w:line="276" w:lineRule="auto"/>
        <w:jc w:val="center"/>
        <w:rPr>
          <w:b/>
          <w:shadow/>
        </w:rPr>
      </w:pPr>
      <w:r w:rsidRPr="00345291">
        <w:rPr>
          <w:b/>
          <w:shadow/>
        </w:rPr>
        <w:t xml:space="preserve">по итогам стартового (входного) контроля </w:t>
      </w:r>
      <w:r w:rsidR="00BC3FB6">
        <w:rPr>
          <w:b/>
          <w:shadow/>
        </w:rPr>
        <w:t xml:space="preserve"> по русскому языку и математике</w:t>
      </w:r>
      <w:r w:rsidR="00A05162">
        <w:rPr>
          <w:b/>
          <w:shadow/>
        </w:rPr>
        <w:t xml:space="preserve">   </w:t>
      </w:r>
      <w:r w:rsidR="006A5B18">
        <w:rPr>
          <w:b/>
          <w:shadow/>
        </w:rPr>
        <w:t>на начало  2020-2021</w:t>
      </w:r>
      <w:r w:rsidR="001B0925">
        <w:rPr>
          <w:b/>
          <w:shadow/>
        </w:rPr>
        <w:t xml:space="preserve"> </w:t>
      </w:r>
      <w:r w:rsidRPr="00345291">
        <w:rPr>
          <w:b/>
          <w:shadow/>
        </w:rPr>
        <w:t>учебного года</w:t>
      </w:r>
    </w:p>
    <w:p w:rsidR="00C855C1" w:rsidRPr="00A05162" w:rsidRDefault="00C855C1" w:rsidP="00A05162">
      <w:pPr>
        <w:spacing w:line="276" w:lineRule="auto"/>
        <w:ind w:left="360"/>
      </w:pPr>
      <w:r w:rsidRPr="00345291">
        <w:t xml:space="preserve">. </w:t>
      </w:r>
      <w:r w:rsidRPr="00345291">
        <w:rPr>
          <w:b/>
          <w:i/>
        </w:rPr>
        <w:t xml:space="preserve">Цели контроля: </w:t>
      </w:r>
    </w:p>
    <w:p w:rsidR="00C855C1" w:rsidRPr="00345291" w:rsidRDefault="00C855C1" w:rsidP="00C855C1">
      <w:pPr>
        <w:numPr>
          <w:ilvl w:val="0"/>
          <w:numId w:val="14"/>
        </w:numPr>
        <w:spacing w:line="276" w:lineRule="auto"/>
        <w:jc w:val="both"/>
      </w:pPr>
      <w:r w:rsidRPr="00345291">
        <w:t xml:space="preserve">организация повторения на начало учебного года и получение объективной информации о состоянии знаний, умений, навыков учащихся по пройденному программному материалу; </w:t>
      </w:r>
    </w:p>
    <w:p w:rsidR="00C855C1" w:rsidRPr="00345291" w:rsidRDefault="00C855C1" w:rsidP="00C855C1">
      <w:pPr>
        <w:numPr>
          <w:ilvl w:val="0"/>
          <w:numId w:val="14"/>
        </w:numPr>
        <w:spacing w:line="276" w:lineRule="auto"/>
        <w:jc w:val="both"/>
      </w:pPr>
      <w:r w:rsidRPr="00345291">
        <w:t xml:space="preserve">отслеживание уровня усвоения школьниками базового учебного материала; </w:t>
      </w:r>
    </w:p>
    <w:p w:rsidR="00C855C1" w:rsidRPr="00345291" w:rsidRDefault="00C855C1" w:rsidP="00C855C1">
      <w:pPr>
        <w:numPr>
          <w:ilvl w:val="0"/>
          <w:numId w:val="14"/>
        </w:numPr>
        <w:spacing w:line="276" w:lineRule="auto"/>
        <w:jc w:val="both"/>
      </w:pPr>
      <w:r w:rsidRPr="00345291">
        <w:t>организация своевременной коррекционной работы с учащимися по устранению пробелов в знаниях.</w:t>
      </w:r>
    </w:p>
    <w:p w:rsidR="00C855C1" w:rsidRDefault="00C855C1" w:rsidP="00C855C1">
      <w:pPr>
        <w:spacing w:line="276" w:lineRule="auto"/>
        <w:ind w:left="360"/>
        <w:rPr>
          <w:b/>
          <w:i/>
        </w:rPr>
      </w:pPr>
      <w:r>
        <w:rPr>
          <w:b/>
          <w:i/>
        </w:rPr>
        <w:t xml:space="preserve"> Диагностика дальнейшей работы учителей</w:t>
      </w:r>
    </w:p>
    <w:p w:rsidR="00C855C1" w:rsidRPr="00345291" w:rsidRDefault="00C855C1" w:rsidP="00C855C1">
      <w:pPr>
        <w:spacing w:line="276" w:lineRule="auto"/>
        <w:ind w:left="360"/>
      </w:pPr>
      <w:r w:rsidRPr="00345291">
        <w:rPr>
          <w:b/>
          <w:i/>
        </w:rPr>
        <w:t>Сроки:</w:t>
      </w:r>
      <w:r w:rsidRPr="00345291">
        <w:t xml:space="preserve"> </w:t>
      </w:r>
      <w:r w:rsidR="005618E8">
        <w:t>2 неделя сентября</w:t>
      </w:r>
    </w:p>
    <w:p w:rsidR="00C855C1" w:rsidRPr="00C855C1" w:rsidRDefault="00C855C1" w:rsidP="00C855C1">
      <w:pPr>
        <w:spacing w:line="276" w:lineRule="auto"/>
      </w:pPr>
      <w:r w:rsidRPr="00345291">
        <w:rPr>
          <w:b/>
          <w:i/>
        </w:rPr>
        <w:t xml:space="preserve">Характеристика проводимых диагностических </w:t>
      </w:r>
      <w:r>
        <w:rPr>
          <w:b/>
          <w:i/>
        </w:rPr>
        <w:t xml:space="preserve"> работ</w:t>
      </w:r>
      <w:r w:rsidRPr="00345291">
        <w:rPr>
          <w:b/>
          <w:i/>
        </w:rPr>
        <w:t xml:space="preserve">: </w:t>
      </w:r>
      <w:r w:rsidRPr="00345291">
        <w:t>проведены входные контрольные работы по русскому языку, математике в</w:t>
      </w:r>
      <w:r>
        <w:t xml:space="preserve"> 5-6 </w:t>
      </w:r>
      <w:r w:rsidRPr="00345291">
        <w:t xml:space="preserve">классах.  </w:t>
      </w:r>
    </w:p>
    <w:p w:rsidR="00C855C1" w:rsidRPr="00345291" w:rsidRDefault="00C855C1" w:rsidP="00C855C1">
      <w:pPr>
        <w:spacing w:line="276" w:lineRule="auto"/>
        <w:ind w:left="360"/>
        <w:jc w:val="both"/>
      </w:pPr>
      <w:r w:rsidRPr="00345291">
        <w:rPr>
          <w:b/>
          <w:i/>
        </w:rPr>
        <w:t xml:space="preserve">Результаты контроля: </w:t>
      </w:r>
      <w:r w:rsidRPr="00345291">
        <w:t xml:space="preserve">контрольные работы проведены по графику, проверены и проанализированы учителями своевременно. </w:t>
      </w:r>
    </w:p>
    <w:p w:rsidR="002072A1" w:rsidRDefault="002072A1" w:rsidP="00A05162">
      <w:pPr>
        <w:spacing w:line="276" w:lineRule="auto"/>
        <w:rPr>
          <w:b/>
          <w:shadow/>
        </w:rPr>
      </w:pPr>
    </w:p>
    <w:p w:rsidR="00C855C1" w:rsidRPr="00345291" w:rsidRDefault="002072A1" w:rsidP="00A05162">
      <w:pPr>
        <w:spacing w:line="276" w:lineRule="auto"/>
        <w:rPr>
          <w:shadow/>
        </w:rPr>
      </w:pPr>
      <w:r>
        <w:rPr>
          <w:b/>
          <w:shadow/>
        </w:rPr>
        <w:t xml:space="preserve">                                                               </w:t>
      </w:r>
      <w:r w:rsidR="00C855C1" w:rsidRPr="00345291">
        <w:rPr>
          <w:b/>
          <w:shadow/>
        </w:rPr>
        <w:t xml:space="preserve">Результаты входных контрольных работ  по русскому языку </w:t>
      </w:r>
    </w:p>
    <w:p w:rsidR="00C855C1" w:rsidRPr="00345291" w:rsidRDefault="00C855C1" w:rsidP="00C855C1">
      <w:pPr>
        <w:spacing w:line="276" w:lineRule="auto"/>
        <w:ind w:left="720"/>
        <w:jc w:val="both"/>
        <w:rPr>
          <w:b/>
          <w:i/>
        </w:rPr>
      </w:pPr>
    </w:p>
    <w:tbl>
      <w:tblPr>
        <w:tblW w:w="166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09"/>
        <w:gridCol w:w="567"/>
        <w:gridCol w:w="992"/>
        <w:gridCol w:w="850"/>
        <w:gridCol w:w="709"/>
        <w:gridCol w:w="709"/>
        <w:gridCol w:w="7796"/>
        <w:gridCol w:w="3584"/>
      </w:tblGrid>
      <w:tr w:rsidR="00C855C1" w:rsidRPr="00345291" w:rsidTr="00C855C1">
        <w:tc>
          <w:tcPr>
            <w:tcW w:w="710" w:type="dxa"/>
            <w:shd w:val="clear" w:color="auto" w:fill="FFFFFF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r w:rsidRPr="00345291">
              <w:rPr>
                <w:b/>
              </w:rPr>
              <w:t>Класс</w:t>
            </w:r>
          </w:p>
        </w:tc>
        <w:tc>
          <w:tcPr>
            <w:tcW w:w="709" w:type="dxa"/>
            <w:shd w:val="clear" w:color="auto" w:fill="FFFFFF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r w:rsidRPr="00345291">
              <w:rPr>
                <w:b/>
              </w:rPr>
              <w:t xml:space="preserve">Всего </w:t>
            </w:r>
          </w:p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 w:rsidRPr="00345291">
              <w:rPr>
                <w:b/>
              </w:rPr>
              <w:t>уч</w:t>
            </w:r>
            <w:proofErr w:type="spellEnd"/>
            <w:r w:rsidRPr="00345291">
              <w:rPr>
                <w:b/>
              </w:rPr>
              <w:t xml:space="preserve"> - </w:t>
            </w:r>
            <w:proofErr w:type="spellStart"/>
            <w:r w:rsidRPr="00345291">
              <w:rPr>
                <w:b/>
              </w:rPr>
              <w:t>ся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345291">
              <w:rPr>
                <w:b/>
              </w:rPr>
              <w:t>Выпол</w:t>
            </w:r>
            <w:proofErr w:type="spellEnd"/>
            <w:r w:rsidRPr="00345291">
              <w:rPr>
                <w:b/>
              </w:rPr>
              <w:t>.</w:t>
            </w:r>
          </w:p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r w:rsidRPr="00345291">
              <w:rPr>
                <w:b/>
              </w:rPr>
              <w:t>работу</w:t>
            </w:r>
          </w:p>
        </w:tc>
        <w:tc>
          <w:tcPr>
            <w:tcW w:w="992" w:type="dxa"/>
            <w:shd w:val="clear" w:color="auto" w:fill="FFFFFF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r w:rsidRPr="00345291">
              <w:rPr>
                <w:b/>
              </w:rPr>
              <w:t xml:space="preserve">Отметки </w:t>
            </w:r>
          </w:p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r w:rsidRPr="00345291">
              <w:rPr>
                <w:b/>
              </w:rPr>
              <w:t>за к/</w:t>
            </w:r>
            <w:proofErr w:type="spellStart"/>
            <w:proofErr w:type="gramStart"/>
            <w:r w:rsidRPr="00345291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345291">
              <w:rPr>
                <w:b/>
              </w:rPr>
              <w:t>Усп</w:t>
            </w:r>
            <w:proofErr w:type="spellEnd"/>
            <w:r w:rsidRPr="00345291">
              <w:rPr>
                <w:b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345291">
              <w:rPr>
                <w:b/>
              </w:rPr>
              <w:t>К</w:t>
            </w:r>
            <w:proofErr w:type="gramEnd"/>
            <w:r w:rsidRPr="00345291">
              <w:rPr>
                <w:b/>
              </w:rPr>
              <w:t>/знаний</w:t>
            </w:r>
          </w:p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345291">
              <w:rPr>
                <w:b/>
              </w:rPr>
              <w:t>Ср</w:t>
            </w:r>
            <w:proofErr w:type="gramEnd"/>
            <w:r w:rsidRPr="00345291">
              <w:rPr>
                <w:b/>
              </w:rPr>
              <w:t>/балл</w:t>
            </w:r>
          </w:p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96" w:type="dxa"/>
            <w:shd w:val="clear" w:color="auto" w:fill="FFFFFF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r w:rsidRPr="00345291">
              <w:rPr>
                <w:b/>
              </w:rPr>
              <w:t>Основные ошибки</w:t>
            </w:r>
          </w:p>
        </w:tc>
        <w:tc>
          <w:tcPr>
            <w:tcW w:w="3584" w:type="dxa"/>
            <w:shd w:val="clear" w:color="auto" w:fill="FFFFFF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r w:rsidRPr="00345291">
              <w:rPr>
                <w:b/>
              </w:rPr>
              <w:t>Учитель</w:t>
            </w:r>
          </w:p>
        </w:tc>
      </w:tr>
      <w:tr w:rsidR="00C855C1" w:rsidRPr="00345291" w:rsidTr="00C855C1">
        <w:tc>
          <w:tcPr>
            <w:tcW w:w="710" w:type="dxa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r w:rsidRPr="00345291">
              <w:rPr>
                <w:b/>
              </w:rPr>
              <w:t>5</w:t>
            </w:r>
            <w:r w:rsidR="001B0925">
              <w:rPr>
                <w:b/>
              </w:rPr>
              <w:t>кл</w:t>
            </w:r>
          </w:p>
        </w:tc>
        <w:tc>
          <w:tcPr>
            <w:tcW w:w="709" w:type="dxa"/>
          </w:tcPr>
          <w:p w:rsidR="00C855C1" w:rsidRPr="00345291" w:rsidRDefault="00F73032" w:rsidP="00BB5496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C855C1" w:rsidRPr="00345291" w:rsidRDefault="00F73032" w:rsidP="00BB549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C855C1" w:rsidRPr="00345291" w:rsidRDefault="00F73032" w:rsidP="00BB5496">
            <w:pPr>
              <w:spacing w:line="276" w:lineRule="auto"/>
              <w:jc w:val="center"/>
            </w:pPr>
            <w:r>
              <w:t>«5»-1</w:t>
            </w:r>
            <w:r w:rsidR="00C855C1" w:rsidRPr="00345291">
              <w:t xml:space="preserve">; </w:t>
            </w:r>
          </w:p>
          <w:p w:rsidR="00C855C1" w:rsidRPr="00345291" w:rsidRDefault="00C855C1" w:rsidP="00BB5496">
            <w:pPr>
              <w:spacing w:line="276" w:lineRule="auto"/>
              <w:jc w:val="center"/>
            </w:pPr>
            <w:r w:rsidRPr="00345291">
              <w:t>«4»-</w:t>
            </w:r>
            <w:r w:rsidR="001B0925">
              <w:t>1</w:t>
            </w:r>
            <w:r w:rsidRPr="00345291">
              <w:t>;</w:t>
            </w:r>
          </w:p>
          <w:p w:rsidR="00C855C1" w:rsidRPr="00345291" w:rsidRDefault="00C855C1" w:rsidP="00BB5496">
            <w:pPr>
              <w:spacing w:line="276" w:lineRule="auto"/>
              <w:jc w:val="center"/>
            </w:pPr>
            <w:r w:rsidRPr="00345291">
              <w:t>«3»-</w:t>
            </w:r>
            <w:r w:rsidR="00F73032">
              <w:t>9</w:t>
            </w:r>
            <w:r w:rsidRPr="00345291">
              <w:t xml:space="preserve">; </w:t>
            </w:r>
          </w:p>
          <w:p w:rsidR="00C855C1" w:rsidRPr="00345291" w:rsidRDefault="00C855C1" w:rsidP="00BB5496">
            <w:pPr>
              <w:spacing w:line="276" w:lineRule="auto"/>
              <w:jc w:val="center"/>
            </w:pPr>
            <w:r w:rsidRPr="00345291">
              <w:t>«2»-</w:t>
            </w:r>
            <w:r w:rsidR="00F73032">
              <w:t>3</w:t>
            </w:r>
          </w:p>
        </w:tc>
        <w:tc>
          <w:tcPr>
            <w:tcW w:w="850" w:type="dxa"/>
          </w:tcPr>
          <w:p w:rsidR="00C855C1" w:rsidRPr="00345291" w:rsidRDefault="00F73032" w:rsidP="00BB54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B0925">
              <w:rPr>
                <w:b/>
              </w:rPr>
              <w:t>0</w:t>
            </w:r>
            <w:r w:rsidR="00C855C1" w:rsidRPr="00345291">
              <w:rPr>
                <w:b/>
              </w:rPr>
              <w:t xml:space="preserve">% </w:t>
            </w:r>
          </w:p>
        </w:tc>
        <w:tc>
          <w:tcPr>
            <w:tcW w:w="709" w:type="dxa"/>
          </w:tcPr>
          <w:p w:rsidR="00C855C1" w:rsidRPr="00345291" w:rsidRDefault="001B0925" w:rsidP="00BB54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73032">
              <w:rPr>
                <w:b/>
              </w:rPr>
              <w:t>4,2</w:t>
            </w:r>
          </w:p>
        </w:tc>
        <w:tc>
          <w:tcPr>
            <w:tcW w:w="709" w:type="dxa"/>
          </w:tcPr>
          <w:p w:rsidR="00C855C1" w:rsidRPr="00345291" w:rsidRDefault="00F73032" w:rsidP="00BB54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6" w:type="dxa"/>
          </w:tcPr>
          <w:p w:rsidR="00C855C1" w:rsidRPr="00345291" w:rsidRDefault="00C855C1" w:rsidP="00C855C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345291">
              <w:rPr>
                <w:color w:val="000000"/>
              </w:rPr>
              <w:t>Безударные гласные корня, проверяемые и непроверяемые ударением</w:t>
            </w:r>
          </w:p>
          <w:p w:rsidR="00C855C1" w:rsidRPr="00345291" w:rsidRDefault="00C855C1" w:rsidP="00C855C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345291">
              <w:rPr>
                <w:color w:val="000000"/>
              </w:rPr>
              <w:t xml:space="preserve">Употребление </w:t>
            </w:r>
            <w:proofErr w:type="gramStart"/>
            <w:r w:rsidRPr="00345291">
              <w:rPr>
                <w:color w:val="000000"/>
              </w:rPr>
              <w:t>–</w:t>
            </w:r>
            <w:proofErr w:type="spellStart"/>
            <w:r w:rsidRPr="00345291">
              <w:rPr>
                <w:color w:val="000000"/>
              </w:rPr>
              <w:t>ь</w:t>
            </w:r>
            <w:proofErr w:type="spellEnd"/>
            <w:proofErr w:type="gramEnd"/>
            <w:r w:rsidRPr="00345291">
              <w:rPr>
                <w:color w:val="000000"/>
              </w:rPr>
              <w:t>- и –</w:t>
            </w:r>
            <w:proofErr w:type="spellStart"/>
            <w:r w:rsidRPr="00345291">
              <w:rPr>
                <w:color w:val="000000"/>
              </w:rPr>
              <w:t>ъ</w:t>
            </w:r>
            <w:proofErr w:type="spellEnd"/>
            <w:r w:rsidRPr="00345291">
              <w:rPr>
                <w:color w:val="000000"/>
              </w:rPr>
              <w:t>- знаков</w:t>
            </w:r>
          </w:p>
          <w:p w:rsidR="00C855C1" w:rsidRPr="00345291" w:rsidRDefault="00C855C1" w:rsidP="00C855C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345291">
              <w:rPr>
                <w:color w:val="000000"/>
              </w:rPr>
              <w:t xml:space="preserve">Определение корней с непроизносимой согласной </w:t>
            </w:r>
          </w:p>
          <w:p w:rsidR="00C855C1" w:rsidRPr="00345291" w:rsidRDefault="00C855C1" w:rsidP="00C855C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345291">
              <w:rPr>
                <w:color w:val="000000"/>
              </w:rPr>
              <w:t>Определение личных местоимений</w:t>
            </w:r>
          </w:p>
          <w:p w:rsidR="00C855C1" w:rsidRPr="00345291" w:rsidRDefault="00C855C1" w:rsidP="00C855C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345291">
              <w:rPr>
                <w:color w:val="000000"/>
              </w:rPr>
              <w:t>Определение слова в переносном значении</w:t>
            </w:r>
          </w:p>
          <w:p w:rsidR="00C855C1" w:rsidRPr="00345291" w:rsidRDefault="00C855C1" w:rsidP="00C855C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345291">
              <w:rPr>
                <w:color w:val="000000"/>
              </w:rPr>
              <w:t>Написание предлогов</w:t>
            </w:r>
          </w:p>
          <w:p w:rsidR="00C855C1" w:rsidRPr="00345291" w:rsidRDefault="00C855C1" w:rsidP="00C855C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345291">
              <w:rPr>
                <w:color w:val="000000"/>
              </w:rPr>
              <w:t>Определение слов с уменьшительно- ласкательными суффиксами</w:t>
            </w:r>
          </w:p>
          <w:p w:rsidR="00C855C1" w:rsidRPr="00345291" w:rsidRDefault="00C855C1" w:rsidP="00C855C1">
            <w:pPr>
              <w:numPr>
                <w:ilvl w:val="0"/>
                <w:numId w:val="6"/>
              </w:numPr>
            </w:pPr>
            <w:r w:rsidRPr="00345291">
              <w:rPr>
                <w:color w:val="000000"/>
              </w:rPr>
              <w:t>Определение приставки в слове.</w:t>
            </w:r>
          </w:p>
        </w:tc>
        <w:tc>
          <w:tcPr>
            <w:tcW w:w="3584" w:type="dxa"/>
          </w:tcPr>
          <w:p w:rsidR="00C855C1" w:rsidRPr="00345291" w:rsidRDefault="00C855C1" w:rsidP="00C855C1">
            <w:pPr>
              <w:tabs>
                <w:tab w:val="left" w:pos="240"/>
              </w:tabs>
              <w:spacing w:line="276" w:lineRule="auto"/>
            </w:pPr>
            <w:r>
              <w:tab/>
            </w:r>
            <w:r w:rsidR="001B0925">
              <w:t>Гаджиева З.С.</w:t>
            </w:r>
          </w:p>
          <w:p w:rsidR="00C855C1" w:rsidRPr="00345291" w:rsidRDefault="00C855C1" w:rsidP="00BB5496">
            <w:pPr>
              <w:spacing w:line="276" w:lineRule="auto"/>
            </w:pPr>
          </w:p>
        </w:tc>
      </w:tr>
      <w:tr w:rsidR="00C855C1" w:rsidRPr="00345291" w:rsidTr="00C855C1">
        <w:tc>
          <w:tcPr>
            <w:tcW w:w="710" w:type="dxa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r w:rsidRPr="00345291">
              <w:rPr>
                <w:b/>
              </w:rPr>
              <w:t>6</w:t>
            </w:r>
            <w:r w:rsidR="001B0925">
              <w:rPr>
                <w:b/>
              </w:rPr>
              <w:t>кл</w:t>
            </w:r>
          </w:p>
        </w:tc>
        <w:tc>
          <w:tcPr>
            <w:tcW w:w="709" w:type="dxa"/>
          </w:tcPr>
          <w:p w:rsidR="00C855C1" w:rsidRPr="00345291" w:rsidRDefault="00A83547" w:rsidP="00BB5496">
            <w:pPr>
              <w:spacing w:line="276" w:lineRule="auto"/>
              <w:jc w:val="center"/>
            </w:pPr>
            <w:r>
              <w:t>10</w:t>
            </w:r>
          </w:p>
          <w:p w:rsidR="00C855C1" w:rsidRPr="00345291" w:rsidRDefault="00C855C1" w:rsidP="00BB5496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C855C1" w:rsidRPr="00345291" w:rsidRDefault="00A83547" w:rsidP="00BB5496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992" w:type="dxa"/>
          </w:tcPr>
          <w:p w:rsidR="00C855C1" w:rsidRPr="00345291" w:rsidRDefault="00A83547" w:rsidP="00BB5496">
            <w:pPr>
              <w:spacing w:line="276" w:lineRule="auto"/>
              <w:jc w:val="center"/>
            </w:pPr>
            <w:r>
              <w:t>«5»-0</w:t>
            </w:r>
            <w:r w:rsidR="00C855C1" w:rsidRPr="00345291">
              <w:t xml:space="preserve">; </w:t>
            </w:r>
          </w:p>
          <w:p w:rsidR="00C855C1" w:rsidRPr="00345291" w:rsidRDefault="001B0925" w:rsidP="00BB5496">
            <w:pPr>
              <w:spacing w:line="276" w:lineRule="auto"/>
              <w:jc w:val="center"/>
            </w:pPr>
            <w:r>
              <w:lastRenderedPageBreak/>
              <w:t>«4»-2</w:t>
            </w:r>
            <w:r w:rsidR="00C855C1" w:rsidRPr="00345291">
              <w:t>;</w:t>
            </w:r>
          </w:p>
          <w:p w:rsidR="00C855C1" w:rsidRPr="00345291" w:rsidRDefault="00A83547" w:rsidP="00BB5496">
            <w:pPr>
              <w:spacing w:line="276" w:lineRule="auto"/>
              <w:jc w:val="center"/>
            </w:pPr>
            <w:r>
              <w:t>«3»-5</w:t>
            </w:r>
          </w:p>
          <w:p w:rsidR="00C855C1" w:rsidRPr="00345291" w:rsidRDefault="00003820" w:rsidP="00BB5496">
            <w:pPr>
              <w:spacing w:line="276" w:lineRule="auto"/>
              <w:jc w:val="center"/>
            </w:pPr>
            <w:r>
              <w:t>«2»-</w:t>
            </w:r>
            <w:r w:rsidR="00A83547">
              <w:t>2</w:t>
            </w:r>
          </w:p>
        </w:tc>
        <w:tc>
          <w:tcPr>
            <w:tcW w:w="850" w:type="dxa"/>
          </w:tcPr>
          <w:p w:rsidR="00C855C1" w:rsidRPr="00345291" w:rsidRDefault="00B419A1" w:rsidP="00BB54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78</w:t>
            </w:r>
            <w:r w:rsidR="00C855C1" w:rsidRPr="00345291">
              <w:rPr>
                <w:b/>
              </w:rPr>
              <w:t xml:space="preserve">% </w:t>
            </w:r>
          </w:p>
        </w:tc>
        <w:tc>
          <w:tcPr>
            <w:tcW w:w="709" w:type="dxa"/>
          </w:tcPr>
          <w:p w:rsidR="00C855C1" w:rsidRPr="00345291" w:rsidRDefault="00DB10F4" w:rsidP="00BB54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83547">
              <w:rPr>
                <w:b/>
              </w:rPr>
              <w:t>,2</w:t>
            </w:r>
            <w:r w:rsidR="00C855C1" w:rsidRPr="00345291">
              <w:rPr>
                <w:b/>
              </w:rPr>
              <w:lastRenderedPageBreak/>
              <w:t>%</w:t>
            </w:r>
          </w:p>
        </w:tc>
        <w:tc>
          <w:tcPr>
            <w:tcW w:w="709" w:type="dxa"/>
          </w:tcPr>
          <w:p w:rsidR="00C855C1" w:rsidRPr="00345291" w:rsidRDefault="00A83547" w:rsidP="00BB54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7796" w:type="dxa"/>
          </w:tcPr>
          <w:p w:rsidR="00C855C1" w:rsidRPr="00345291" w:rsidRDefault="00C855C1" w:rsidP="00BB549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45291">
              <w:rPr>
                <w:b/>
                <w:color w:val="000000"/>
              </w:rPr>
              <w:t>Орфограммы</w:t>
            </w:r>
          </w:p>
          <w:p w:rsidR="00C855C1" w:rsidRPr="00345291" w:rsidRDefault="00C855C1" w:rsidP="00BB549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45291">
              <w:rPr>
                <w:color w:val="000000"/>
              </w:rPr>
              <w:lastRenderedPageBreak/>
              <w:t>1. Падежные окончания существительных и прилагательных</w:t>
            </w:r>
          </w:p>
          <w:p w:rsidR="00C855C1" w:rsidRPr="00345291" w:rsidRDefault="00C855C1" w:rsidP="00BB549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45291">
              <w:rPr>
                <w:color w:val="000000"/>
              </w:rPr>
              <w:t>2. Написание слов с проверяемой безударной гласной в корне</w:t>
            </w:r>
          </w:p>
          <w:p w:rsidR="00C855C1" w:rsidRPr="00345291" w:rsidRDefault="00C855C1" w:rsidP="00BB549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45291">
              <w:rPr>
                <w:color w:val="000000"/>
              </w:rPr>
              <w:t>3. Написание словарных слов</w:t>
            </w:r>
          </w:p>
          <w:p w:rsidR="00C855C1" w:rsidRPr="00345291" w:rsidRDefault="00C855C1" w:rsidP="00BB549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45291">
              <w:rPr>
                <w:color w:val="000000"/>
              </w:rPr>
              <w:t>4. Корни с чередованием</w:t>
            </w:r>
          </w:p>
          <w:p w:rsidR="00C855C1" w:rsidRPr="00345291" w:rsidRDefault="00C855C1" w:rsidP="00BB549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45291">
              <w:rPr>
                <w:color w:val="000000"/>
              </w:rPr>
              <w:t xml:space="preserve">5. Написание </w:t>
            </w:r>
            <w:proofErr w:type="gramStart"/>
            <w:r w:rsidRPr="00345291">
              <w:rPr>
                <w:color w:val="000000"/>
              </w:rPr>
              <w:t>–н</w:t>
            </w:r>
            <w:proofErr w:type="gramEnd"/>
            <w:r w:rsidRPr="00345291">
              <w:rPr>
                <w:color w:val="000000"/>
              </w:rPr>
              <w:t>е- с глаголами</w:t>
            </w:r>
          </w:p>
          <w:p w:rsidR="00C855C1" w:rsidRPr="00345291" w:rsidRDefault="00C855C1" w:rsidP="00BB549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45291">
              <w:rPr>
                <w:color w:val="000000"/>
              </w:rPr>
              <w:t>6.  Написание приставок</w:t>
            </w:r>
          </w:p>
          <w:p w:rsidR="00C855C1" w:rsidRPr="00345291" w:rsidRDefault="00C855C1" w:rsidP="00BB549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45291">
              <w:rPr>
                <w:color w:val="000000"/>
              </w:rPr>
              <w:t>7. Раздельное написание предлогов</w:t>
            </w:r>
          </w:p>
          <w:p w:rsidR="00C855C1" w:rsidRPr="00345291" w:rsidRDefault="00C855C1" w:rsidP="00BB549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345291">
              <w:rPr>
                <w:b/>
                <w:color w:val="000000"/>
              </w:rPr>
              <w:t>Пунктограммы</w:t>
            </w:r>
            <w:proofErr w:type="spellEnd"/>
          </w:p>
          <w:p w:rsidR="00C855C1" w:rsidRPr="00345291" w:rsidRDefault="00C855C1" w:rsidP="00BB549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45291">
              <w:rPr>
                <w:color w:val="000000"/>
              </w:rPr>
              <w:t>1. Знаки препинания в предложениях с однородными</w:t>
            </w:r>
            <w:r w:rsidRPr="00345291">
              <w:rPr>
                <w:b/>
                <w:color w:val="000000"/>
              </w:rPr>
              <w:t xml:space="preserve"> </w:t>
            </w:r>
            <w:r w:rsidRPr="00345291">
              <w:rPr>
                <w:color w:val="000000"/>
              </w:rPr>
              <w:t>членами</w:t>
            </w:r>
          </w:p>
          <w:p w:rsidR="00C855C1" w:rsidRPr="00345291" w:rsidRDefault="00C855C1" w:rsidP="00BB549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45291">
              <w:rPr>
                <w:color w:val="000000"/>
              </w:rPr>
              <w:t>2. Знаки препинания в сложных предложениях</w:t>
            </w:r>
          </w:p>
          <w:p w:rsidR="00C855C1" w:rsidRPr="00345291" w:rsidRDefault="00C855C1" w:rsidP="00BB549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45291">
              <w:rPr>
                <w:color w:val="000000"/>
              </w:rPr>
              <w:t>3. Выделение обращения на письме</w:t>
            </w:r>
            <w:r w:rsidR="0079476F">
              <w:rPr>
                <w:color w:val="000000"/>
              </w:rPr>
              <w:t xml:space="preserve"> </w:t>
            </w:r>
          </w:p>
        </w:tc>
        <w:tc>
          <w:tcPr>
            <w:tcW w:w="3584" w:type="dxa"/>
          </w:tcPr>
          <w:p w:rsidR="00C855C1" w:rsidRPr="00345291" w:rsidRDefault="006A5B18" w:rsidP="0079476F">
            <w:pPr>
              <w:spacing w:line="276" w:lineRule="auto"/>
            </w:pPr>
            <w:r>
              <w:lastRenderedPageBreak/>
              <w:t>Гаджиева З.С.</w:t>
            </w:r>
            <w:r w:rsidR="00C855C1">
              <w:t>.</w:t>
            </w:r>
          </w:p>
        </w:tc>
      </w:tr>
    </w:tbl>
    <w:p w:rsidR="00C855C1" w:rsidRPr="00345291" w:rsidRDefault="00397531" w:rsidP="00A05162">
      <w:pPr>
        <w:spacing w:line="276" w:lineRule="auto"/>
        <w:jc w:val="both"/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</w:t>
      </w:r>
      <w:r w:rsidR="002072A1">
        <w:rPr>
          <w:b/>
          <w:i/>
        </w:rPr>
        <w:t xml:space="preserve">  </w:t>
      </w:r>
      <w:r w:rsidR="00C855C1" w:rsidRPr="00345291">
        <w:rPr>
          <w:b/>
          <w:i/>
        </w:rPr>
        <w:t>Выводы:</w:t>
      </w:r>
    </w:p>
    <w:p w:rsidR="006F033F" w:rsidRDefault="00C855C1" w:rsidP="00397531">
      <w:pPr>
        <w:spacing w:line="276" w:lineRule="auto"/>
        <w:ind w:left="540"/>
        <w:jc w:val="both"/>
        <w:rPr>
          <w:b/>
          <w:i/>
        </w:rPr>
      </w:pPr>
      <w:r w:rsidRPr="00345291">
        <w:t xml:space="preserve">Успеваемость составила </w:t>
      </w:r>
      <w:r w:rsidR="006F033F">
        <w:t>8</w:t>
      </w:r>
      <w:r w:rsidR="001B0925">
        <w:t>0</w:t>
      </w:r>
      <w:r w:rsidR="006F033F">
        <w:t>%</w:t>
      </w:r>
      <w:r w:rsidR="001B0925">
        <w:t xml:space="preserve"> </w:t>
      </w:r>
      <w:r w:rsidR="00380E51">
        <w:t xml:space="preserve">и </w:t>
      </w:r>
      <w:r w:rsidR="001B0925">
        <w:t>7</w:t>
      </w:r>
      <w:r w:rsidR="006F033F">
        <w:t>8%</w:t>
      </w:r>
      <w:r w:rsidR="00380E51">
        <w:t>соответственно в 5 и</w:t>
      </w:r>
      <w:r w:rsidR="006F033F">
        <w:t xml:space="preserve"> 6 классах</w:t>
      </w:r>
      <w:proofErr w:type="gramStart"/>
      <w:r w:rsidR="006F033F">
        <w:t xml:space="preserve"> ,</w:t>
      </w:r>
      <w:proofErr w:type="gramEnd"/>
      <w:r w:rsidR="006F033F">
        <w:t>качество знаний –14,2 и 22,2</w:t>
      </w:r>
      <w:r w:rsidRPr="00345291">
        <w:t xml:space="preserve">%, средний балл составил </w:t>
      </w:r>
      <w:r w:rsidR="00380E51">
        <w:t xml:space="preserve"> </w:t>
      </w:r>
      <w:r w:rsidR="006F033F">
        <w:t xml:space="preserve">3 </w:t>
      </w:r>
      <w:r w:rsidR="00380E51">
        <w:t>и</w:t>
      </w:r>
      <w:r w:rsidR="00636B4D">
        <w:t xml:space="preserve"> </w:t>
      </w:r>
      <w:r w:rsidR="006F033F">
        <w:t xml:space="preserve">3 </w:t>
      </w:r>
      <w:r w:rsidR="00380E51">
        <w:t>баллов.</w:t>
      </w:r>
      <w:r w:rsidRPr="00345291">
        <w:t xml:space="preserve"> </w:t>
      </w:r>
      <w:r w:rsidR="006F033F" w:rsidRPr="00345291">
        <w:t>У</w:t>
      </w:r>
      <w:r w:rsidRPr="00345291">
        <w:t>спеваемость</w:t>
      </w:r>
      <w:r w:rsidR="006F033F">
        <w:t xml:space="preserve"> неплохую</w:t>
      </w:r>
      <w:r w:rsidRPr="00345291">
        <w:t xml:space="preserve"> показали учащиеся </w:t>
      </w:r>
      <w:r w:rsidR="00380E51">
        <w:t>5</w:t>
      </w:r>
      <w:r w:rsidR="001B0925">
        <w:t xml:space="preserve"> и 6 </w:t>
      </w:r>
      <w:r w:rsidRPr="00345291">
        <w:t>класс</w:t>
      </w:r>
      <w:r w:rsidR="001B0925">
        <w:t>ов</w:t>
      </w:r>
      <w:r w:rsidR="006F033F">
        <w:t xml:space="preserve">,  </w:t>
      </w:r>
      <w:r w:rsidR="003C28E9">
        <w:t xml:space="preserve"> </w:t>
      </w:r>
      <w:r w:rsidRPr="00345291">
        <w:t xml:space="preserve"> низкий показатель качества знаний у учащихся</w:t>
      </w:r>
      <w:r w:rsidR="0079476F">
        <w:t xml:space="preserve"> </w:t>
      </w:r>
      <w:r w:rsidR="003C28E9">
        <w:t xml:space="preserve">5 и </w:t>
      </w:r>
      <w:r w:rsidRPr="00345291">
        <w:t xml:space="preserve"> </w:t>
      </w:r>
      <w:r w:rsidR="00380E51">
        <w:t xml:space="preserve">6 </w:t>
      </w:r>
      <w:r w:rsidRPr="00345291">
        <w:t>класс</w:t>
      </w:r>
      <w:r w:rsidR="00380E51">
        <w:t>а</w:t>
      </w:r>
      <w:proofErr w:type="gramStart"/>
      <w:r w:rsidRPr="00345291">
        <w:t>.</w:t>
      </w:r>
      <w:r w:rsidR="003C28E9">
        <w:t>(</w:t>
      </w:r>
      <w:proofErr w:type="gramEnd"/>
      <w:r w:rsidR="003C28E9">
        <w:t xml:space="preserve"> обсудить результаты)</w:t>
      </w:r>
      <w:r w:rsidR="00397531">
        <w:t xml:space="preserve">                                              </w:t>
      </w:r>
      <w:r w:rsidR="002072A1">
        <w:rPr>
          <w:b/>
          <w:i/>
        </w:rPr>
        <w:t xml:space="preserve"> </w:t>
      </w:r>
    </w:p>
    <w:p w:rsidR="00C855C1" w:rsidRPr="00397531" w:rsidRDefault="006F033F" w:rsidP="00397531">
      <w:pPr>
        <w:spacing w:line="276" w:lineRule="auto"/>
        <w:ind w:left="540"/>
        <w:jc w:val="both"/>
      </w:pPr>
      <w:r>
        <w:rPr>
          <w:b/>
          <w:i/>
        </w:rPr>
        <w:t xml:space="preserve">             </w:t>
      </w:r>
      <w:r w:rsidR="00C855C1" w:rsidRPr="00345291">
        <w:rPr>
          <w:b/>
          <w:i/>
        </w:rPr>
        <w:t>Причины возникновения ошибок:</w:t>
      </w:r>
    </w:p>
    <w:p w:rsidR="00C855C1" w:rsidRPr="00345291" w:rsidRDefault="00C855C1" w:rsidP="00C855C1">
      <w:pPr>
        <w:numPr>
          <w:ilvl w:val="0"/>
          <w:numId w:val="18"/>
        </w:numPr>
        <w:spacing w:line="276" w:lineRule="auto"/>
        <w:jc w:val="both"/>
        <w:rPr>
          <w:color w:val="000000"/>
        </w:rPr>
      </w:pPr>
      <w:r w:rsidRPr="00345291">
        <w:rPr>
          <w:color w:val="000000"/>
        </w:rPr>
        <w:t>Педагоги не используют в работе алгоритмы рассуждения, позволяющие учащимися логически и грамотно выстроить свой ответ.</w:t>
      </w:r>
    </w:p>
    <w:p w:rsidR="00C855C1" w:rsidRPr="00345291" w:rsidRDefault="00C855C1" w:rsidP="00C855C1">
      <w:pPr>
        <w:numPr>
          <w:ilvl w:val="0"/>
          <w:numId w:val="18"/>
        </w:numPr>
        <w:spacing w:line="276" w:lineRule="auto"/>
        <w:jc w:val="both"/>
        <w:rPr>
          <w:color w:val="000000"/>
        </w:rPr>
      </w:pPr>
      <w:r w:rsidRPr="00345291">
        <w:rPr>
          <w:color w:val="000000"/>
        </w:rPr>
        <w:t>Не отрабатываются навыки правописания наиболее сложных орфограмм на уроках и дополнительных занятиях.</w:t>
      </w:r>
    </w:p>
    <w:p w:rsidR="00C855C1" w:rsidRPr="00345291" w:rsidRDefault="00C855C1" w:rsidP="00C855C1">
      <w:pPr>
        <w:numPr>
          <w:ilvl w:val="0"/>
          <w:numId w:val="18"/>
        </w:numPr>
        <w:spacing w:line="276" w:lineRule="auto"/>
        <w:jc w:val="both"/>
      </w:pPr>
      <w:r w:rsidRPr="00345291">
        <w:t xml:space="preserve">Не всегда педагогами продумываются формы и методы работы по формированию и развитию навыков правописания. </w:t>
      </w:r>
    </w:p>
    <w:p w:rsidR="00C855C1" w:rsidRPr="00345291" w:rsidRDefault="00C855C1" w:rsidP="00C855C1">
      <w:pPr>
        <w:numPr>
          <w:ilvl w:val="0"/>
          <w:numId w:val="18"/>
        </w:numPr>
        <w:spacing w:line="276" w:lineRule="auto"/>
        <w:jc w:val="both"/>
        <w:rPr>
          <w:color w:val="333333"/>
        </w:rPr>
      </w:pPr>
      <w:r w:rsidRPr="00345291">
        <w:t>Не всегда педагоги используют приёмы и методы, способствующие предупреждению речевых и грамматических ошибок.</w:t>
      </w:r>
    </w:p>
    <w:p w:rsidR="00C855C1" w:rsidRPr="00345291" w:rsidRDefault="002072A1" w:rsidP="0079476F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</w:t>
      </w:r>
      <w:r w:rsidR="00C855C1" w:rsidRPr="00345291">
        <w:rPr>
          <w:b/>
          <w:i/>
        </w:rPr>
        <w:t>Рекомендации:</w:t>
      </w:r>
    </w:p>
    <w:p w:rsidR="00C855C1" w:rsidRPr="00345291" w:rsidRDefault="00C855C1" w:rsidP="00C855C1">
      <w:pPr>
        <w:numPr>
          <w:ilvl w:val="0"/>
          <w:numId w:val="17"/>
        </w:numPr>
        <w:spacing w:line="276" w:lineRule="auto"/>
        <w:jc w:val="both"/>
      </w:pPr>
      <w:r w:rsidRPr="00345291">
        <w:t>проанализировать результаты ВКР на школьном методическом объединении, родительских и классных собраниях;</w:t>
      </w:r>
    </w:p>
    <w:p w:rsidR="00C855C1" w:rsidRPr="00345291" w:rsidRDefault="00C855C1" w:rsidP="00C855C1">
      <w:pPr>
        <w:numPr>
          <w:ilvl w:val="0"/>
          <w:numId w:val="17"/>
        </w:numPr>
        <w:spacing w:line="276" w:lineRule="auto"/>
        <w:jc w:val="both"/>
      </w:pPr>
      <w:r w:rsidRPr="00345291">
        <w:t xml:space="preserve">организовать комплексное повторение учебного материала прошлого учебного года; </w:t>
      </w:r>
    </w:p>
    <w:p w:rsidR="00C855C1" w:rsidRPr="00345291" w:rsidRDefault="00C855C1" w:rsidP="00C855C1">
      <w:pPr>
        <w:numPr>
          <w:ilvl w:val="0"/>
          <w:numId w:val="17"/>
        </w:numPr>
        <w:spacing w:line="276" w:lineRule="auto"/>
        <w:jc w:val="both"/>
      </w:pPr>
      <w:r w:rsidRPr="00345291">
        <w:t>сформировать по результатам ВКР группу «Риск» и разработать план-график работы с ними;</w:t>
      </w:r>
    </w:p>
    <w:p w:rsidR="00C855C1" w:rsidRPr="00345291" w:rsidRDefault="00C855C1" w:rsidP="00C855C1">
      <w:pPr>
        <w:numPr>
          <w:ilvl w:val="0"/>
          <w:numId w:val="17"/>
        </w:numPr>
        <w:spacing w:line="276" w:lineRule="auto"/>
        <w:ind w:left="1259" w:hanging="357"/>
        <w:jc w:val="both"/>
        <w:rPr>
          <w:color w:val="000000"/>
        </w:rPr>
      </w:pPr>
      <w:r w:rsidRPr="00345291">
        <w:rPr>
          <w:color w:val="000000"/>
        </w:rPr>
        <w:t>использовать в работе алгоритмы рассуждения, позволяющие учащимися логически и грамотно выстроить свой ответ;</w:t>
      </w:r>
    </w:p>
    <w:p w:rsidR="00C855C1" w:rsidRPr="00345291" w:rsidRDefault="00C855C1" w:rsidP="00C855C1">
      <w:pPr>
        <w:numPr>
          <w:ilvl w:val="0"/>
          <w:numId w:val="17"/>
        </w:numPr>
        <w:spacing w:line="276" w:lineRule="auto"/>
        <w:ind w:left="1259" w:hanging="357"/>
        <w:jc w:val="both"/>
        <w:rPr>
          <w:color w:val="000000"/>
        </w:rPr>
      </w:pPr>
      <w:r w:rsidRPr="00345291">
        <w:rPr>
          <w:color w:val="000000"/>
        </w:rPr>
        <w:t>отрабатывать навыки правописания наиболее сложных орфограмм на уроках и дополнительных занятиях;</w:t>
      </w:r>
    </w:p>
    <w:p w:rsidR="00C855C1" w:rsidRPr="00345291" w:rsidRDefault="00C855C1" w:rsidP="00C855C1">
      <w:pPr>
        <w:numPr>
          <w:ilvl w:val="0"/>
          <w:numId w:val="17"/>
        </w:numPr>
        <w:spacing w:line="276" w:lineRule="auto"/>
        <w:ind w:left="1259" w:hanging="357"/>
        <w:jc w:val="both"/>
        <w:rPr>
          <w:color w:val="333333"/>
        </w:rPr>
      </w:pPr>
      <w:r w:rsidRPr="00345291">
        <w:t>использовать приёмы и методы, способствующие предупреждению речевых и грамматических ошибок;</w:t>
      </w:r>
    </w:p>
    <w:p w:rsidR="00C855C1" w:rsidRPr="00345291" w:rsidRDefault="00C855C1" w:rsidP="00C855C1">
      <w:pPr>
        <w:pStyle w:val="1"/>
        <w:numPr>
          <w:ilvl w:val="0"/>
          <w:numId w:val="17"/>
        </w:numPr>
        <w:spacing w:after="0"/>
        <w:ind w:left="1259" w:hanging="357"/>
        <w:jc w:val="both"/>
        <w:rPr>
          <w:rFonts w:ascii="Times New Roman" w:hAnsi="Times New Roman"/>
          <w:sz w:val="24"/>
          <w:szCs w:val="24"/>
        </w:rPr>
      </w:pPr>
      <w:r w:rsidRPr="00345291">
        <w:rPr>
          <w:rFonts w:ascii="Times New Roman" w:hAnsi="Times New Roman"/>
          <w:sz w:val="24"/>
          <w:szCs w:val="24"/>
        </w:rPr>
        <w:t>проанализировать работу по каждому учащемуся и представить план ликвидации пробелов конкретно по учащимся и темам администрации школы;</w:t>
      </w:r>
    </w:p>
    <w:p w:rsidR="00C855C1" w:rsidRPr="00380E51" w:rsidRDefault="00C855C1" w:rsidP="00380E51">
      <w:pPr>
        <w:pStyle w:val="1"/>
        <w:numPr>
          <w:ilvl w:val="0"/>
          <w:numId w:val="17"/>
        </w:numPr>
        <w:spacing w:after="0"/>
        <w:ind w:left="1259" w:hanging="357"/>
        <w:jc w:val="both"/>
        <w:rPr>
          <w:rFonts w:ascii="Times New Roman" w:hAnsi="Times New Roman"/>
          <w:sz w:val="24"/>
          <w:szCs w:val="24"/>
        </w:rPr>
      </w:pPr>
      <w:r w:rsidRPr="00345291">
        <w:rPr>
          <w:rFonts w:ascii="Times New Roman" w:hAnsi="Times New Roman"/>
          <w:sz w:val="24"/>
          <w:szCs w:val="24"/>
        </w:rPr>
        <w:lastRenderedPageBreak/>
        <w:t>использовать в работе эффективные инновационные технологии обучения, развивающие творческую активность школьников.</w:t>
      </w:r>
      <w:r w:rsidRPr="00380E51">
        <w:rPr>
          <w:b/>
          <w:shadow/>
        </w:rPr>
        <w:t>)</w:t>
      </w:r>
    </w:p>
    <w:p w:rsidR="00C855C1" w:rsidRPr="00345291" w:rsidRDefault="00C855C1" w:rsidP="00C855C1">
      <w:pPr>
        <w:spacing w:line="276" w:lineRule="auto"/>
        <w:ind w:left="720"/>
        <w:jc w:val="both"/>
        <w:rPr>
          <w:b/>
          <w:i/>
        </w:rPr>
      </w:pPr>
    </w:p>
    <w:p w:rsidR="00C855C1" w:rsidRPr="00380E51" w:rsidRDefault="002072A1" w:rsidP="00380E51">
      <w:pPr>
        <w:spacing w:line="276" w:lineRule="auto"/>
        <w:jc w:val="both"/>
      </w:pPr>
      <w:r>
        <w:rPr>
          <w:b/>
          <w:shadow/>
        </w:rPr>
        <w:t xml:space="preserve">                                                       </w:t>
      </w:r>
      <w:r w:rsidR="00C855C1" w:rsidRPr="00345291">
        <w:rPr>
          <w:b/>
          <w:shadow/>
        </w:rPr>
        <w:t xml:space="preserve">Результаты входных контрольных работ  по математике </w:t>
      </w:r>
    </w:p>
    <w:p w:rsidR="00C855C1" w:rsidRPr="00345291" w:rsidRDefault="00C855C1" w:rsidP="00C855C1">
      <w:pPr>
        <w:spacing w:line="276" w:lineRule="auto"/>
        <w:ind w:left="720"/>
        <w:jc w:val="both"/>
        <w:rPr>
          <w:b/>
          <w:i/>
        </w:rPr>
      </w:pPr>
    </w:p>
    <w:tbl>
      <w:tblPr>
        <w:tblW w:w="163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67"/>
        <w:gridCol w:w="1701"/>
        <w:gridCol w:w="992"/>
        <w:gridCol w:w="851"/>
        <w:gridCol w:w="709"/>
        <w:gridCol w:w="6520"/>
        <w:gridCol w:w="3584"/>
      </w:tblGrid>
      <w:tr w:rsidR="00C855C1" w:rsidRPr="00345291" w:rsidTr="0079476F">
        <w:tc>
          <w:tcPr>
            <w:tcW w:w="709" w:type="dxa"/>
            <w:shd w:val="clear" w:color="auto" w:fill="FFFFFF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r w:rsidRPr="00345291">
              <w:rPr>
                <w:b/>
              </w:rPr>
              <w:t>Класс</w:t>
            </w:r>
          </w:p>
        </w:tc>
        <w:tc>
          <w:tcPr>
            <w:tcW w:w="709" w:type="dxa"/>
            <w:shd w:val="clear" w:color="auto" w:fill="FFFFFF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r w:rsidRPr="00345291">
              <w:rPr>
                <w:b/>
              </w:rPr>
              <w:t xml:space="preserve">Всего </w:t>
            </w:r>
          </w:p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 w:rsidRPr="00345291">
              <w:rPr>
                <w:b/>
              </w:rPr>
              <w:t>уч</w:t>
            </w:r>
            <w:proofErr w:type="spellEnd"/>
            <w:r w:rsidRPr="00345291">
              <w:rPr>
                <w:b/>
              </w:rPr>
              <w:t xml:space="preserve"> - </w:t>
            </w:r>
            <w:proofErr w:type="spellStart"/>
            <w:r w:rsidRPr="00345291">
              <w:rPr>
                <w:b/>
              </w:rPr>
              <w:t>ся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345291">
              <w:rPr>
                <w:b/>
              </w:rPr>
              <w:t>Выпол</w:t>
            </w:r>
            <w:proofErr w:type="spellEnd"/>
            <w:r w:rsidRPr="00345291">
              <w:rPr>
                <w:b/>
              </w:rPr>
              <w:t>.</w:t>
            </w:r>
          </w:p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r w:rsidRPr="00345291">
              <w:rPr>
                <w:b/>
              </w:rPr>
              <w:t>работу</w:t>
            </w:r>
          </w:p>
        </w:tc>
        <w:tc>
          <w:tcPr>
            <w:tcW w:w="1701" w:type="dxa"/>
            <w:shd w:val="clear" w:color="auto" w:fill="FFFFFF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r w:rsidRPr="00345291">
              <w:rPr>
                <w:b/>
              </w:rPr>
              <w:t xml:space="preserve">Отметки </w:t>
            </w:r>
          </w:p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r w:rsidRPr="00345291">
              <w:rPr>
                <w:b/>
              </w:rPr>
              <w:t>за к/</w:t>
            </w:r>
            <w:proofErr w:type="spellStart"/>
            <w:proofErr w:type="gramStart"/>
            <w:r w:rsidRPr="00345291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345291">
              <w:rPr>
                <w:b/>
              </w:rPr>
              <w:t>Усп</w:t>
            </w:r>
            <w:proofErr w:type="spellEnd"/>
            <w:r w:rsidRPr="00345291">
              <w:rPr>
                <w:b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345291">
              <w:rPr>
                <w:b/>
              </w:rPr>
              <w:t>К</w:t>
            </w:r>
            <w:proofErr w:type="gramEnd"/>
            <w:r w:rsidRPr="00345291">
              <w:rPr>
                <w:b/>
              </w:rPr>
              <w:t>/знаний</w:t>
            </w:r>
          </w:p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345291">
              <w:rPr>
                <w:b/>
              </w:rPr>
              <w:t>Ср</w:t>
            </w:r>
            <w:proofErr w:type="gramEnd"/>
            <w:r w:rsidRPr="00345291">
              <w:rPr>
                <w:b/>
              </w:rPr>
              <w:t>/балл</w:t>
            </w:r>
          </w:p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FFFFFF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r w:rsidRPr="00345291">
              <w:rPr>
                <w:b/>
              </w:rPr>
              <w:t>Основные ошибки</w:t>
            </w:r>
          </w:p>
        </w:tc>
        <w:tc>
          <w:tcPr>
            <w:tcW w:w="3584" w:type="dxa"/>
            <w:shd w:val="clear" w:color="auto" w:fill="FFFFFF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r w:rsidRPr="00345291">
              <w:rPr>
                <w:b/>
              </w:rPr>
              <w:t>Учитель</w:t>
            </w:r>
          </w:p>
        </w:tc>
      </w:tr>
      <w:tr w:rsidR="00C855C1" w:rsidRPr="00345291" w:rsidTr="0079476F">
        <w:tc>
          <w:tcPr>
            <w:tcW w:w="709" w:type="dxa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r w:rsidRPr="00345291">
              <w:rPr>
                <w:b/>
              </w:rPr>
              <w:t>5</w:t>
            </w:r>
          </w:p>
        </w:tc>
        <w:tc>
          <w:tcPr>
            <w:tcW w:w="709" w:type="dxa"/>
          </w:tcPr>
          <w:p w:rsidR="00C855C1" w:rsidRPr="00345291" w:rsidRDefault="008351A6" w:rsidP="00BB5496">
            <w:pPr>
              <w:spacing w:line="276" w:lineRule="auto"/>
              <w:jc w:val="center"/>
            </w:pPr>
            <w:r>
              <w:t>15</w:t>
            </w:r>
          </w:p>
          <w:p w:rsidR="00C855C1" w:rsidRPr="00345291" w:rsidRDefault="00C855C1" w:rsidP="00BB5496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C855C1" w:rsidRPr="00345291" w:rsidRDefault="00443EAE" w:rsidP="00BB5496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C855C1" w:rsidRPr="00345291" w:rsidRDefault="00443EAE" w:rsidP="00BB5496">
            <w:pPr>
              <w:spacing w:line="276" w:lineRule="auto"/>
              <w:jc w:val="center"/>
            </w:pPr>
            <w:r>
              <w:t>«5»-4</w:t>
            </w:r>
            <w:r w:rsidR="00C855C1" w:rsidRPr="00345291">
              <w:t xml:space="preserve">; </w:t>
            </w:r>
          </w:p>
          <w:p w:rsidR="00C855C1" w:rsidRPr="00345291" w:rsidRDefault="00443EAE" w:rsidP="00BB5496">
            <w:pPr>
              <w:spacing w:line="276" w:lineRule="auto"/>
              <w:jc w:val="center"/>
            </w:pPr>
            <w:r>
              <w:t>«4»-7</w:t>
            </w:r>
            <w:r w:rsidR="00C855C1" w:rsidRPr="00345291">
              <w:t>;</w:t>
            </w:r>
          </w:p>
          <w:p w:rsidR="00C855C1" w:rsidRPr="00345291" w:rsidRDefault="00BE3E96" w:rsidP="00BB5496">
            <w:pPr>
              <w:spacing w:line="276" w:lineRule="auto"/>
              <w:jc w:val="center"/>
            </w:pPr>
            <w:r>
              <w:t>«3»</w:t>
            </w:r>
            <w:r w:rsidR="007739A8">
              <w:t>-</w:t>
            </w:r>
            <w:r>
              <w:t>2</w:t>
            </w:r>
            <w:r w:rsidR="00C855C1" w:rsidRPr="00345291">
              <w:t xml:space="preserve">; </w:t>
            </w:r>
          </w:p>
          <w:p w:rsidR="00C855C1" w:rsidRPr="00345291" w:rsidRDefault="00C855C1" w:rsidP="00BB5496">
            <w:pPr>
              <w:spacing w:line="276" w:lineRule="auto"/>
              <w:jc w:val="center"/>
            </w:pPr>
            <w:r w:rsidRPr="00345291">
              <w:t>«2»</w:t>
            </w:r>
            <w:r w:rsidR="00BE3E96">
              <w:t>-</w:t>
            </w:r>
            <w:r w:rsidR="00443EAE">
              <w:t>2</w:t>
            </w:r>
          </w:p>
        </w:tc>
        <w:tc>
          <w:tcPr>
            <w:tcW w:w="992" w:type="dxa"/>
          </w:tcPr>
          <w:p w:rsidR="00C855C1" w:rsidRPr="00345291" w:rsidRDefault="007739A8" w:rsidP="00BB54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86.7</w:t>
            </w:r>
            <w:r w:rsidR="00C855C1" w:rsidRPr="00345291">
              <w:rPr>
                <w:b/>
              </w:rPr>
              <w:t xml:space="preserve">% </w:t>
            </w:r>
          </w:p>
        </w:tc>
        <w:tc>
          <w:tcPr>
            <w:tcW w:w="851" w:type="dxa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r w:rsidRPr="00345291">
              <w:rPr>
                <w:b/>
              </w:rPr>
              <w:t xml:space="preserve"> </w:t>
            </w:r>
            <w:r w:rsidR="007739A8">
              <w:rPr>
                <w:b/>
              </w:rPr>
              <w:t>73.3</w:t>
            </w:r>
            <w:r w:rsidRPr="00345291">
              <w:rPr>
                <w:b/>
              </w:rPr>
              <w:t xml:space="preserve">% </w:t>
            </w:r>
          </w:p>
        </w:tc>
        <w:tc>
          <w:tcPr>
            <w:tcW w:w="709" w:type="dxa"/>
          </w:tcPr>
          <w:p w:rsidR="00C855C1" w:rsidRPr="00345291" w:rsidRDefault="007739A8" w:rsidP="00BB54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3.9</w:t>
            </w:r>
          </w:p>
        </w:tc>
        <w:tc>
          <w:tcPr>
            <w:tcW w:w="6520" w:type="dxa"/>
          </w:tcPr>
          <w:p w:rsidR="00C855C1" w:rsidRPr="00345291" w:rsidRDefault="00C855C1" w:rsidP="00C855C1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91">
              <w:rPr>
                <w:rFonts w:ascii="Times New Roman" w:hAnsi="Times New Roman"/>
                <w:sz w:val="24"/>
                <w:szCs w:val="24"/>
              </w:rPr>
              <w:t xml:space="preserve">Решение уравнений </w:t>
            </w:r>
          </w:p>
          <w:p w:rsidR="00C855C1" w:rsidRPr="00345291" w:rsidRDefault="00C855C1" w:rsidP="00C855C1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91">
              <w:rPr>
                <w:rFonts w:ascii="Times New Roman" w:hAnsi="Times New Roman"/>
                <w:sz w:val="24"/>
                <w:szCs w:val="24"/>
              </w:rPr>
              <w:t>Решение текстовых задач на движение</w:t>
            </w:r>
          </w:p>
          <w:p w:rsidR="00C855C1" w:rsidRPr="00345291" w:rsidRDefault="00C855C1" w:rsidP="00C855C1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91">
              <w:rPr>
                <w:rFonts w:ascii="Times New Roman" w:hAnsi="Times New Roman"/>
                <w:sz w:val="24"/>
                <w:szCs w:val="24"/>
              </w:rPr>
              <w:t>Действия с многозначными числами.</w:t>
            </w:r>
          </w:p>
          <w:p w:rsidR="00C855C1" w:rsidRPr="00345291" w:rsidRDefault="00C855C1" w:rsidP="00C855C1">
            <w:pPr>
              <w:pStyle w:val="a3"/>
              <w:numPr>
                <w:ilvl w:val="0"/>
                <w:numId w:val="11"/>
              </w:numPr>
              <w:spacing w:after="0"/>
              <w:rPr>
                <w:sz w:val="24"/>
                <w:szCs w:val="24"/>
              </w:rPr>
            </w:pPr>
            <w:r w:rsidRPr="00345291">
              <w:rPr>
                <w:rFonts w:ascii="Times New Roman" w:hAnsi="Times New Roman"/>
                <w:sz w:val="24"/>
                <w:szCs w:val="24"/>
              </w:rPr>
              <w:t xml:space="preserve">Решение задач с геометрическим содержанием- </w:t>
            </w:r>
          </w:p>
          <w:p w:rsidR="00C855C1" w:rsidRPr="00345291" w:rsidRDefault="00C855C1" w:rsidP="00636B4D">
            <w:pPr>
              <w:numPr>
                <w:ilvl w:val="0"/>
                <w:numId w:val="11"/>
              </w:numPr>
              <w:spacing w:line="276" w:lineRule="auto"/>
            </w:pPr>
            <w:r w:rsidRPr="00345291">
              <w:t>Решение текстовых задач на покупку -</w:t>
            </w:r>
          </w:p>
        </w:tc>
        <w:tc>
          <w:tcPr>
            <w:tcW w:w="3584" w:type="dxa"/>
          </w:tcPr>
          <w:p w:rsidR="00A05162" w:rsidRDefault="00A05162" w:rsidP="00BB5496">
            <w:pPr>
              <w:spacing w:line="276" w:lineRule="auto"/>
              <w:jc w:val="center"/>
            </w:pPr>
          </w:p>
          <w:p w:rsidR="00C855C1" w:rsidRPr="00A05162" w:rsidRDefault="006A5B18" w:rsidP="00A05162">
            <w:proofErr w:type="spellStart"/>
            <w:r>
              <w:t>Картакаев</w:t>
            </w:r>
            <w:proofErr w:type="spellEnd"/>
            <w:r>
              <w:t xml:space="preserve"> А.Ю.</w:t>
            </w:r>
          </w:p>
        </w:tc>
      </w:tr>
      <w:tr w:rsidR="00C855C1" w:rsidRPr="00345291" w:rsidTr="0079476F">
        <w:tc>
          <w:tcPr>
            <w:tcW w:w="709" w:type="dxa"/>
          </w:tcPr>
          <w:p w:rsidR="00C855C1" w:rsidRPr="00345291" w:rsidRDefault="00C855C1" w:rsidP="00BB5496">
            <w:pPr>
              <w:spacing w:line="276" w:lineRule="auto"/>
              <w:jc w:val="center"/>
              <w:rPr>
                <w:b/>
              </w:rPr>
            </w:pPr>
            <w:r w:rsidRPr="00345291">
              <w:rPr>
                <w:b/>
              </w:rPr>
              <w:t>6</w:t>
            </w:r>
          </w:p>
        </w:tc>
        <w:tc>
          <w:tcPr>
            <w:tcW w:w="709" w:type="dxa"/>
          </w:tcPr>
          <w:p w:rsidR="00C855C1" w:rsidRPr="00345291" w:rsidRDefault="008351A6" w:rsidP="00BB5496">
            <w:pPr>
              <w:spacing w:line="276" w:lineRule="auto"/>
              <w:jc w:val="center"/>
            </w:pPr>
            <w:r>
              <w:t>10</w:t>
            </w:r>
          </w:p>
          <w:p w:rsidR="00C855C1" w:rsidRPr="00345291" w:rsidRDefault="00C855C1" w:rsidP="00BB5496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C855C1" w:rsidRPr="00345291" w:rsidRDefault="00A05162" w:rsidP="00BB5496">
            <w:pPr>
              <w:spacing w:line="276" w:lineRule="auto"/>
              <w:jc w:val="center"/>
            </w:pPr>
            <w:r>
              <w:t>1</w:t>
            </w:r>
            <w:r w:rsidR="00443EAE">
              <w:t>0</w:t>
            </w:r>
          </w:p>
        </w:tc>
        <w:tc>
          <w:tcPr>
            <w:tcW w:w="1701" w:type="dxa"/>
          </w:tcPr>
          <w:p w:rsidR="00C855C1" w:rsidRPr="00345291" w:rsidRDefault="00443EAE" w:rsidP="00BB5496">
            <w:pPr>
              <w:spacing w:line="276" w:lineRule="auto"/>
              <w:jc w:val="center"/>
            </w:pPr>
            <w:r>
              <w:t>«5»-2</w:t>
            </w:r>
            <w:r w:rsidR="00C855C1" w:rsidRPr="00345291">
              <w:t xml:space="preserve">; </w:t>
            </w:r>
          </w:p>
          <w:p w:rsidR="00C855C1" w:rsidRPr="00345291" w:rsidRDefault="00443EAE" w:rsidP="00BB5496">
            <w:pPr>
              <w:spacing w:line="276" w:lineRule="auto"/>
              <w:jc w:val="center"/>
            </w:pPr>
            <w:r>
              <w:t>«4»-3</w:t>
            </w:r>
            <w:r w:rsidR="00C855C1" w:rsidRPr="00345291">
              <w:t>;</w:t>
            </w:r>
          </w:p>
          <w:p w:rsidR="00C855C1" w:rsidRPr="00345291" w:rsidRDefault="00443EAE" w:rsidP="00BB5496">
            <w:pPr>
              <w:spacing w:line="276" w:lineRule="auto"/>
              <w:jc w:val="center"/>
            </w:pPr>
            <w:r>
              <w:t>«3»-3</w:t>
            </w:r>
            <w:r w:rsidR="00C855C1" w:rsidRPr="00345291">
              <w:t xml:space="preserve">; </w:t>
            </w:r>
          </w:p>
          <w:p w:rsidR="00C855C1" w:rsidRPr="00345291" w:rsidRDefault="00443EAE" w:rsidP="00BB5496">
            <w:pPr>
              <w:spacing w:line="276" w:lineRule="auto"/>
              <w:jc w:val="center"/>
            </w:pPr>
            <w:r>
              <w:t>«2»-2</w:t>
            </w:r>
            <w:r w:rsidR="00C855C1" w:rsidRPr="00345291">
              <w:t>.</w:t>
            </w:r>
          </w:p>
        </w:tc>
        <w:tc>
          <w:tcPr>
            <w:tcW w:w="992" w:type="dxa"/>
          </w:tcPr>
          <w:p w:rsidR="00C855C1" w:rsidRPr="00345291" w:rsidRDefault="00636B4D" w:rsidP="00BB54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43EAE">
              <w:rPr>
                <w:b/>
              </w:rPr>
              <w:t>0</w:t>
            </w:r>
            <w:r w:rsidR="00C855C1" w:rsidRPr="00345291">
              <w:rPr>
                <w:b/>
              </w:rPr>
              <w:t xml:space="preserve"> % </w:t>
            </w:r>
          </w:p>
        </w:tc>
        <w:tc>
          <w:tcPr>
            <w:tcW w:w="851" w:type="dxa"/>
          </w:tcPr>
          <w:p w:rsidR="00C855C1" w:rsidRPr="00345291" w:rsidRDefault="00443EAE" w:rsidP="00BB54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C855C1" w:rsidRPr="00345291">
              <w:rPr>
                <w:b/>
              </w:rPr>
              <w:t xml:space="preserve">% </w:t>
            </w:r>
          </w:p>
        </w:tc>
        <w:tc>
          <w:tcPr>
            <w:tcW w:w="709" w:type="dxa"/>
          </w:tcPr>
          <w:p w:rsidR="00C855C1" w:rsidRPr="00345291" w:rsidRDefault="00443EAE" w:rsidP="00BB54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6520" w:type="dxa"/>
          </w:tcPr>
          <w:p w:rsidR="00C855C1" w:rsidRPr="00345291" w:rsidRDefault="00C855C1" w:rsidP="00C855C1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91">
              <w:rPr>
                <w:rFonts w:ascii="Times New Roman" w:hAnsi="Times New Roman"/>
                <w:sz w:val="24"/>
                <w:szCs w:val="24"/>
              </w:rPr>
              <w:t>нахождение значения выражения с десятичными дробями;</w:t>
            </w:r>
          </w:p>
          <w:p w:rsidR="00C855C1" w:rsidRPr="00345291" w:rsidRDefault="00C855C1" w:rsidP="00C855C1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345291">
              <w:rPr>
                <w:rFonts w:ascii="Times New Roman" w:hAnsi="Times New Roman"/>
                <w:sz w:val="24"/>
                <w:szCs w:val="24"/>
              </w:rPr>
              <w:t>решение задачи с десятичными дробями;</w:t>
            </w:r>
          </w:p>
          <w:p w:rsidR="00C855C1" w:rsidRPr="00345291" w:rsidRDefault="00C855C1" w:rsidP="00C855C1">
            <w:pPr>
              <w:pStyle w:val="a3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345291">
              <w:rPr>
                <w:rFonts w:ascii="Times New Roman" w:hAnsi="Times New Roman"/>
                <w:sz w:val="24"/>
                <w:szCs w:val="24"/>
              </w:rPr>
              <w:t>решение уравнения;</w:t>
            </w:r>
          </w:p>
          <w:p w:rsidR="00C855C1" w:rsidRPr="00345291" w:rsidRDefault="00C855C1" w:rsidP="00C855C1">
            <w:pPr>
              <w:numPr>
                <w:ilvl w:val="0"/>
                <w:numId w:val="5"/>
              </w:numPr>
              <w:tabs>
                <w:tab w:val="num" w:pos="252"/>
              </w:tabs>
              <w:spacing w:line="276" w:lineRule="auto"/>
              <w:jc w:val="both"/>
            </w:pPr>
            <w:r w:rsidRPr="00345291">
              <w:t>решение задачи алгебраическим методом</w:t>
            </w:r>
          </w:p>
        </w:tc>
        <w:tc>
          <w:tcPr>
            <w:tcW w:w="3584" w:type="dxa"/>
          </w:tcPr>
          <w:p w:rsidR="00A05162" w:rsidRDefault="00A05162" w:rsidP="00BB5496">
            <w:pPr>
              <w:spacing w:line="276" w:lineRule="auto"/>
              <w:jc w:val="center"/>
            </w:pPr>
          </w:p>
          <w:p w:rsidR="00C855C1" w:rsidRPr="00A05162" w:rsidRDefault="00A05162" w:rsidP="00A05162">
            <w:r>
              <w:t>Магомедова Т</w:t>
            </w:r>
            <w:proofErr w:type="gramStart"/>
            <w:r>
              <w:t xml:space="preserve"> .</w:t>
            </w:r>
            <w:proofErr w:type="gramEnd"/>
            <w:r>
              <w:t>Г.</w:t>
            </w:r>
          </w:p>
        </w:tc>
      </w:tr>
    </w:tbl>
    <w:p w:rsidR="00C855C1" w:rsidRPr="00345291" w:rsidRDefault="002072A1" w:rsidP="00CF2C5D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</w:t>
      </w:r>
      <w:r w:rsidR="00C855C1" w:rsidRPr="00345291">
        <w:rPr>
          <w:b/>
          <w:i/>
        </w:rPr>
        <w:t>Выводы:</w:t>
      </w:r>
    </w:p>
    <w:p w:rsidR="00397531" w:rsidRDefault="00C855C1" w:rsidP="00397531">
      <w:pPr>
        <w:spacing w:line="276" w:lineRule="auto"/>
        <w:ind w:left="540"/>
        <w:jc w:val="both"/>
      </w:pPr>
      <w:r w:rsidRPr="00345291">
        <w:t>Успеваемость составила</w:t>
      </w:r>
      <w:r w:rsidR="00292673">
        <w:t>86.7</w:t>
      </w:r>
      <w:r w:rsidRPr="00345291">
        <w:t xml:space="preserve"> </w:t>
      </w:r>
      <w:r w:rsidR="00A05162">
        <w:t>%</w:t>
      </w:r>
      <w:r w:rsidR="00053F8B">
        <w:t xml:space="preserve"> и </w:t>
      </w:r>
      <w:r w:rsidR="00636B4D">
        <w:t>8</w:t>
      </w:r>
      <w:r w:rsidR="00292673">
        <w:t>0</w:t>
      </w:r>
      <w:r w:rsidR="00636B4D">
        <w:t>% соответственно</w:t>
      </w:r>
      <w:r w:rsidR="00A05162">
        <w:t xml:space="preserve">, </w:t>
      </w:r>
      <w:r w:rsidR="00053F8B">
        <w:t xml:space="preserve"> в 5к</w:t>
      </w:r>
      <w:proofErr w:type="gramStart"/>
      <w:r w:rsidR="00053F8B">
        <w:t>л-</w:t>
      </w:r>
      <w:proofErr w:type="gramEnd"/>
      <w:r w:rsidR="00636B4D">
        <w:t xml:space="preserve"> </w:t>
      </w:r>
      <w:r w:rsidR="00292673">
        <w:t xml:space="preserve">хорошие </w:t>
      </w:r>
      <w:r w:rsidR="00636B4D">
        <w:t xml:space="preserve">результаты; </w:t>
      </w:r>
      <w:r w:rsidR="00A05162">
        <w:t xml:space="preserve">качество знаний </w:t>
      </w:r>
      <w:r w:rsidR="00292673">
        <w:t xml:space="preserve">73.3 </w:t>
      </w:r>
      <w:r w:rsidRPr="00345291">
        <w:t>%,</w:t>
      </w:r>
      <w:r w:rsidR="00292673">
        <w:t xml:space="preserve"> а в 6кл-50</w:t>
      </w:r>
      <w:r w:rsidR="00636B4D">
        <w:t>%.;</w:t>
      </w:r>
      <w:r w:rsidRPr="00345291">
        <w:t xml:space="preserve"> средний балл</w:t>
      </w:r>
      <w:r w:rsidR="00053F8B">
        <w:t xml:space="preserve">- </w:t>
      </w:r>
      <w:r w:rsidR="00292673">
        <w:t xml:space="preserve">3.9 </w:t>
      </w:r>
      <w:r w:rsidR="00636B4D">
        <w:t>и 3</w:t>
      </w:r>
      <w:r w:rsidR="00292673">
        <w:t>,5</w:t>
      </w:r>
      <w:r w:rsidR="00053F8B">
        <w:t xml:space="preserve"> б в 6кл.</w:t>
      </w:r>
      <w:r w:rsidRPr="00345291">
        <w:t xml:space="preserve">. </w:t>
      </w:r>
    </w:p>
    <w:p w:rsidR="00397531" w:rsidRDefault="00C855C1" w:rsidP="00397531">
      <w:pPr>
        <w:spacing w:line="276" w:lineRule="auto"/>
        <w:jc w:val="both"/>
      </w:pPr>
      <w:r w:rsidRPr="00345291">
        <w:t xml:space="preserve"> </w:t>
      </w:r>
      <w:r w:rsidR="00397531">
        <w:t>Учител</w:t>
      </w:r>
      <w:r w:rsidR="00292673">
        <w:t xml:space="preserve">ю  Исаевой </w:t>
      </w:r>
      <w:r w:rsidR="00397531">
        <w:t>.А</w:t>
      </w:r>
      <w:r w:rsidR="00292673">
        <w:t xml:space="preserve">И. </w:t>
      </w:r>
      <w:proofErr w:type="gramStart"/>
      <w:r w:rsidR="00397531">
        <w:t>.</w:t>
      </w:r>
      <w:proofErr w:type="gramEnd"/>
      <w:r w:rsidR="00397531">
        <w:t xml:space="preserve">нужно </w:t>
      </w:r>
      <w:proofErr w:type="spellStart"/>
      <w:r w:rsidR="00292673">
        <w:t>обьявить</w:t>
      </w:r>
      <w:proofErr w:type="spellEnd"/>
      <w:r w:rsidR="00292673">
        <w:t xml:space="preserve"> благодарность за хорошие результаты</w:t>
      </w:r>
    </w:p>
    <w:p w:rsidR="00C855C1" w:rsidRPr="00397531" w:rsidRDefault="00397531" w:rsidP="00397531">
      <w:pPr>
        <w:spacing w:line="276" w:lineRule="auto"/>
        <w:ind w:left="540"/>
        <w:jc w:val="both"/>
      </w:pPr>
      <w:r>
        <w:t xml:space="preserve">                                           </w:t>
      </w:r>
      <w:r w:rsidR="002072A1">
        <w:rPr>
          <w:b/>
          <w:i/>
        </w:rPr>
        <w:t xml:space="preserve">   </w:t>
      </w:r>
      <w:r w:rsidR="00C855C1" w:rsidRPr="00345291">
        <w:rPr>
          <w:b/>
          <w:i/>
        </w:rPr>
        <w:t>Причины возникновения ошибок:</w:t>
      </w:r>
    </w:p>
    <w:p w:rsidR="0079476F" w:rsidRDefault="00C855C1" w:rsidP="0079476F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45291">
        <w:t xml:space="preserve">Не в системе организовывается работа по </w:t>
      </w:r>
      <w:r w:rsidRPr="00345291">
        <w:rPr>
          <w:color w:val="000000"/>
        </w:rPr>
        <w:t xml:space="preserve">развитию стойких вычислительных навыков через систему </w:t>
      </w:r>
      <w:proofErr w:type="spellStart"/>
      <w:r w:rsidRPr="00345291">
        <w:rPr>
          <w:color w:val="000000"/>
        </w:rPr>
        <w:t>разноуровневых</w:t>
      </w:r>
      <w:proofErr w:type="spellEnd"/>
      <w:r w:rsidRPr="00345291">
        <w:rPr>
          <w:color w:val="000000"/>
        </w:rPr>
        <w:t xml:space="preserve"> упражнений.</w:t>
      </w:r>
    </w:p>
    <w:p w:rsidR="00C855C1" w:rsidRPr="0079476F" w:rsidRDefault="00C855C1" w:rsidP="0079476F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9476F">
        <w:rPr>
          <w:rFonts w:eastAsia="Arial" w:cs="Arial"/>
        </w:rPr>
        <w:t>Мало</w:t>
      </w:r>
      <w:r w:rsidRPr="00345291">
        <w:t xml:space="preserve"> </w:t>
      </w:r>
      <w:r w:rsidRPr="0079476F">
        <w:rPr>
          <w:rFonts w:eastAsia="Arial" w:cs="Arial"/>
        </w:rPr>
        <w:t>уделяется</w:t>
      </w:r>
      <w:r w:rsidRPr="00345291">
        <w:t xml:space="preserve"> </w:t>
      </w:r>
      <w:r w:rsidRPr="0079476F">
        <w:rPr>
          <w:rFonts w:eastAsia="Arial" w:cs="Arial"/>
        </w:rPr>
        <w:t>внимания</w:t>
      </w:r>
      <w:r w:rsidRPr="00345291">
        <w:t xml:space="preserve"> </w:t>
      </w:r>
      <w:r w:rsidRPr="0079476F">
        <w:rPr>
          <w:rFonts w:eastAsia="Arial" w:cs="Arial"/>
        </w:rPr>
        <w:t>систематизации</w:t>
      </w:r>
      <w:r w:rsidRPr="00345291">
        <w:t xml:space="preserve"> </w:t>
      </w:r>
      <w:r w:rsidRPr="0079476F">
        <w:rPr>
          <w:rFonts w:eastAsia="Arial" w:cs="Arial"/>
        </w:rPr>
        <w:t>знаний,</w:t>
      </w:r>
      <w:r w:rsidRPr="00345291">
        <w:t xml:space="preserve"> </w:t>
      </w:r>
      <w:r w:rsidRPr="0079476F">
        <w:rPr>
          <w:rFonts w:eastAsia="Arial" w:cs="Arial"/>
        </w:rPr>
        <w:t>их</w:t>
      </w:r>
      <w:r w:rsidRPr="00345291">
        <w:t xml:space="preserve"> </w:t>
      </w:r>
      <w:r w:rsidRPr="0079476F">
        <w:rPr>
          <w:rFonts w:eastAsia="Arial" w:cs="Arial"/>
        </w:rPr>
        <w:t>обобщению,</w:t>
      </w:r>
      <w:r w:rsidRPr="00345291">
        <w:t xml:space="preserve"> </w:t>
      </w:r>
      <w:r w:rsidRPr="0079476F">
        <w:rPr>
          <w:rFonts w:eastAsia="Arial" w:cs="Arial"/>
        </w:rPr>
        <w:t>повторению</w:t>
      </w:r>
      <w:r w:rsidRPr="00345291">
        <w:t xml:space="preserve"> </w:t>
      </w:r>
      <w:r w:rsidRPr="0079476F">
        <w:rPr>
          <w:rFonts w:eastAsia="Arial" w:cs="Arial"/>
        </w:rPr>
        <w:t>прошлогоднего пройденного материала в начале учебного года.</w:t>
      </w:r>
      <w:r w:rsidRPr="00345291">
        <w:t xml:space="preserve"> </w:t>
      </w:r>
    </w:p>
    <w:p w:rsidR="00C855C1" w:rsidRPr="00345291" w:rsidRDefault="00C855C1" w:rsidP="00C855C1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Arial" w:cs="Arial"/>
        </w:rPr>
      </w:pPr>
      <w:r w:rsidRPr="00345291">
        <w:rPr>
          <w:rFonts w:eastAsia="Arial" w:cs="Arial"/>
        </w:rPr>
        <w:lastRenderedPageBreak/>
        <w:t>Недостаточно</w:t>
      </w:r>
      <w:r w:rsidRPr="00345291">
        <w:t xml:space="preserve"> </w:t>
      </w:r>
      <w:r w:rsidRPr="00345291">
        <w:rPr>
          <w:rFonts w:eastAsia="Arial" w:cs="Arial"/>
        </w:rPr>
        <w:t>используется</w:t>
      </w:r>
      <w:r w:rsidRPr="00345291">
        <w:t xml:space="preserve"> </w:t>
      </w:r>
      <w:r w:rsidRPr="00345291">
        <w:rPr>
          <w:rFonts w:eastAsia="Arial" w:cs="Arial"/>
        </w:rPr>
        <w:t>индивидуальный</w:t>
      </w:r>
      <w:r w:rsidRPr="00345291">
        <w:t xml:space="preserve"> </w:t>
      </w:r>
      <w:r w:rsidRPr="00345291">
        <w:rPr>
          <w:rFonts w:eastAsia="Arial" w:cs="Arial"/>
        </w:rPr>
        <w:t>подход</w:t>
      </w:r>
      <w:r w:rsidRPr="00345291">
        <w:t xml:space="preserve"> </w:t>
      </w:r>
      <w:r w:rsidRPr="00345291">
        <w:rPr>
          <w:rFonts w:eastAsia="Arial" w:cs="Arial"/>
        </w:rPr>
        <w:t>при</w:t>
      </w:r>
      <w:r w:rsidRPr="00345291">
        <w:t xml:space="preserve"> </w:t>
      </w:r>
      <w:r w:rsidRPr="00345291">
        <w:rPr>
          <w:rFonts w:eastAsia="Arial" w:cs="Arial"/>
        </w:rPr>
        <w:t>проведении</w:t>
      </w:r>
      <w:r w:rsidRPr="00345291">
        <w:t xml:space="preserve"> </w:t>
      </w:r>
      <w:r w:rsidRPr="00345291">
        <w:rPr>
          <w:rFonts w:eastAsia="Arial" w:cs="Arial"/>
        </w:rPr>
        <w:t>работы</w:t>
      </w:r>
      <w:r w:rsidRPr="00345291">
        <w:t xml:space="preserve"> </w:t>
      </w:r>
      <w:r w:rsidRPr="00345291">
        <w:rPr>
          <w:rFonts w:eastAsia="Arial" w:cs="Arial"/>
        </w:rPr>
        <w:t>над</w:t>
      </w:r>
      <w:r w:rsidRPr="00345291">
        <w:t xml:space="preserve"> </w:t>
      </w:r>
      <w:r w:rsidRPr="00345291">
        <w:rPr>
          <w:rFonts w:eastAsia="Arial" w:cs="Arial"/>
        </w:rPr>
        <w:t>ошибками,</w:t>
      </w:r>
      <w:r w:rsidRPr="00345291">
        <w:t xml:space="preserve"> </w:t>
      </w:r>
      <w:r w:rsidRPr="00345291">
        <w:rPr>
          <w:rFonts w:eastAsia="Arial" w:cs="Arial"/>
        </w:rPr>
        <w:t>устранении</w:t>
      </w:r>
      <w:r w:rsidRPr="00345291">
        <w:t xml:space="preserve"> </w:t>
      </w:r>
      <w:r w:rsidRPr="00345291">
        <w:rPr>
          <w:rFonts w:eastAsia="Arial" w:cs="Arial"/>
        </w:rPr>
        <w:t>пробелов</w:t>
      </w:r>
      <w:r w:rsidRPr="00345291">
        <w:t xml:space="preserve"> </w:t>
      </w:r>
      <w:r w:rsidRPr="00345291">
        <w:rPr>
          <w:rFonts w:eastAsia="Arial" w:cs="Arial"/>
        </w:rPr>
        <w:t>в</w:t>
      </w:r>
      <w:r w:rsidRPr="00345291">
        <w:t xml:space="preserve"> </w:t>
      </w:r>
      <w:r w:rsidRPr="00345291">
        <w:rPr>
          <w:rFonts w:eastAsia="Arial" w:cs="Arial"/>
        </w:rPr>
        <w:t>знаниях</w:t>
      </w:r>
      <w:r w:rsidRPr="00345291">
        <w:t xml:space="preserve"> </w:t>
      </w:r>
      <w:r w:rsidRPr="00345291">
        <w:rPr>
          <w:rFonts w:eastAsia="Arial" w:cs="Arial"/>
        </w:rPr>
        <w:t>учащихся.</w:t>
      </w:r>
    </w:p>
    <w:p w:rsidR="00C855C1" w:rsidRPr="00345291" w:rsidRDefault="002072A1" w:rsidP="00A05162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</w:t>
      </w:r>
      <w:r w:rsidR="00C855C1" w:rsidRPr="00345291">
        <w:rPr>
          <w:b/>
          <w:i/>
        </w:rPr>
        <w:t>Рекомендации:</w:t>
      </w:r>
    </w:p>
    <w:p w:rsidR="00C855C1" w:rsidRPr="00345291" w:rsidRDefault="00C855C1" w:rsidP="00C855C1">
      <w:pPr>
        <w:numPr>
          <w:ilvl w:val="0"/>
          <w:numId w:val="17"/>
        </w:numPr>
        <w:spacing w:line="276" w:lineRule="auto"/>
        <w:jc w:val="both"/>
      </w:pPr>
      <w:r w:rsidRPr="00345291">
        <w:t xml:space="preserve">сформировать по результатам ВКР группу «Риск» и разработать план-график работы с ними; </w:t>
      </w:r>
    </w:p>
    <w:p w:rsidR="00C855C1" w:rsidRPr="00345291" w:rsidRDefault="00C855C1" w:rsidP="00C855C1">
      <w:pPr>
        <w:widowControl w:val="0"/>
        <w:numPr>
          <w:ilvl w:val="0"/>
          <w:numId w:val="17"/>
        </w:numPr>
        <w:suppressAutoHyphens/>
        <w:spacing w:line="276" w:lineRule="auto"/>
      </w:pPr>
      <w:r w:rsidRPr="00345291">
        <w:t xml:space="preserve">на каждом уроке планировать материал для повторения ранее изученного, используя устный счёт, индивидуальную, групповую работу учащихся </w:t>
      </w:r>
    </w:p>
    <w:p w:rsidR="00C855C1" w:rsidRPr="00345291" w:rsidRDefault="00C855C1" w:rsidP="00C855C1">
      <w:pPr>
        <w:widowControl w:val="0"/>
        <w:numPr>
          <w:ilvl w:val="0"/>
          <w:numId w:val="17"/>
        </w:numPr>
        <w:suppressAutoHyphens/>
        <w:spacing w:line="276" w:lineRule="auto"/>
      </w:pPr>
      <w:r w:rsidRPr="00345291">
        <w:t xml:space="preserve">уделять внимание урокам обобщения, систематизации знаний, умений, навыков, работать над осознанным усвоением материала, выработкой прочных вычислительных навыков; </w:t>
      </w:r>
    </w:p>
    <w:p w:rsidR="00C855C1" w:rsidRPr="00345291" w:rsidRDefault="00C855C1" w:rsidP="00C855C1">
      <w:pPr>
        <w:widowControl w:val="0"/>
        <w:numPr>
          <w:ilvl w:val="0"/>
          <w:numId w:val="17"/>
        </w:numPr>
        <w:suppressAutoHyphens/>
        <w:spacing w:line="276" w:lineRule="auto"/>
      </w:pPr>
      <w:r w:rsidRPr="00345291">
        <w:t>шире использовать на уроках, дополнительных занятиях тестовые технологии при осуществлении контроля уровня математической подготовки учащихся;</w:t>
      </w:r>
    </w:p>
    <w:p w:rsidR="00C855C1" w:rsidRPr="00345291" w:rsidRDefault="00C855C1" w:rsidP="00C855C1">
      <w:pPr>
        <w:widowControl w:val="0"/>
        <w:numPr>
          <w:ilvl w:val="0"/>
          <w:numId w:val="17"/>
        </w:numPr>
        <w:suppressAutoHyphens/>
        <w:spacing w:line="276" w:lineRule="auto"/>
      </w:pPr>
      <w:r w:rsidRPr="00345291">
        <w:t xml:space="preserve">систематически вести тематический учет знаний, выполняя поэлементный анализ ошибок, анализ причин появления ошибок и работу над ликвидацией пробелов; </w:t>
      </w:r>
    </w:p>
    <w:p w:rsidR="00C855C1" w:rsidRPr="00345291" w:rsidRDefault="00C855C1" w:rsidP="00C855C1">
      <w:pPr>
        <w:widowControl w:val="0"/>
        <w:numPr>
          <w:ilvl w:val="0"/>
          <w:numId w:val="17"/>
        </w:numPr>
        <w:suppressAutoHyphens/>
        <w:spacing w:line="276" w:lineRule="auto"/>
      </w:pPr>
      <w:r w:rsidRPr="00345291">
        <w:t>предусмотреть в своих поурочных планах повторение тем, которые оказались наиболее проблемными с целью повышения качества преподавания математики.</w:t>
      </w:r>
    </w:p>
    <w:p w:rsidR="00C855C1" w:rsidRPr="00345291" w:rsidRDefault="00C855C1" w:rsidP="00A05162">
      <w:pPr>
        <w:spacing w:line="276" w:lineRule="auto"/>
        <w:jc w:val="both"/>
        <w:rPr>
          <w:b/>
        </w:rPr>
      </w:pPr>
      <w:r w:rsidRPr="00345291">
        <w:rPr>
          <w:b/>
        </w:rPr>
        <w:t xml:space="preserve"> Общие предложения учителям русского языка и математики:</w:t>
      </w:r>
    </w:p>
    <w:p w:rsidR="00636B4D" w:rsidRDefault="00C855C1" w:rsidP="00636B4D">
      <w:pPr>
        <w:numPr>
          <w:ilvl w:val="0"/>
          <w:numId w:val="7"/>
        </w:numPr>
        <w:spacing w:line="276" w:lineRule="auto"/>
        <w:jc w:val="both"/>
      </w:pPr>
      <w:r w:rsidRPr="00345291">
        <w:t>С целью повышения качества знаний учащихся учителям необходимо на уроках более эффективно использовать принцип оптимизации обучения, обеспечивающий максимально возможную эффективность решения задач образования и развития школьников; более умело сочетать на уроках различные формы организации познавательной деятельност</w:t>
      </w:r>
      <w:proofErr w:type="gramStart"/>
      <w:r w:rsidRPr="00345291">
        <w:t>и-</w:t>
      </w:r>
      <w:proofErr w:type="gramEnd"/>
      <w:r w:rsidRPr="00345291">
        <w:t xml:space="preserve"> групповую, коллективную, индивидуальную; </w:t>
      </w:r>
    </w:p>
    <w:p w:rsidR="00C855C1" w:rsidRPr="00345291" w:rsidRDefault="00C855C1" w:rsidP="00636B4D">
      <w:pPr>
        <w:numPr>
          <w:ilvl w:val="0"/>
          <w:numId w:val="7"/>
        </w:numPr>
        <w:spacing w:line="276" w:lineRule="auto"/>
        <w:jc w:val="both"/>
      </w:pPr>
      <w:r w:rsidRPr="00345291">
        <w:t>Всем учителям на уроках и во внеурочное время целенаправленно работать с обучающимися, разработать план-график работы с учащимися группы «риск».</w:t>
      </w:r>
    </w:p>
    <w:p w:rsidR="00C855C1" w:rsidRPr="00345291" w:rsidRDefault="00397531" w:rsidP="00397531">
      <w:pPr>
        <w:spacing w:line="276" w:lineRule="auto"/>
        <w:ind w:left="900"/>
        <w:jc w:val="both"/>
      </w:pPr>
      <w:r>
        <w:t>-</w:t>
      </w:r>
      <w:r w:rsidR="00C855C1" w:rsidRPr="00345291">
        <w:t xml:space="preserve">Каждому педагогу провести анализ уровня </w:t>
      </w:r>
      <w:proofErr w:type="spellStart"/>
      <w:r w:rsidR="00C855C1" w:rsidRPr="00345291">
        <w:t>обученности</w:t>
      </w:r>
      <w:proofErr w:type="spellEnd"/>
      <w:r w:rsidR="00C855C1" w:rsidRPr="00345291">
        <w:t xml:space="preserve"> учащихся по результатам входных </w:t>
      </w:r>
      <w:proofErr w:type="spellStart"/>
      <w:r w:rsidR="00C855C1" w:rsidRPr="00345291">
        <w:t>контр</w:t>
      </w:r>
      <w:r w:rsidR="00CF2C5D">
        <w:t>-х</w:t>
      </w:r>
      <w:proofErr w:type="spellEnd"/>
      <w:r w:rsidR="00C855C1" w:rsidRPr="00345291">
        <w:t xml:space="preserve"> работ с целью </w:t>
      </w:r>
      <w:r w:rsidR="00636B4D">
        <w:t>устранения</w:t>
      </w:r>
      <w:r w:rsidR="00C855C1" w:rsidRPr="00345291">
        <w:t xml:space="preserve"> наиболее существенных пробелов в знаниях учащихся, повышения прочности и качества усвоения программ</w:t>
      </w:r>
      <w:proofErr w:type="gramStart"/>
      <w:r w:rsidR="00CF2C5D">
        <w:t>.</w:t>
      </w:r>
      <w:proofErr w:type="gramEnd"/>
      <w:r w:rsidR="00C855C1" w:rsidRPr="00345291">
        <w:t xml:space="preserve"> </w:t>
      </w:r>
      <w:proofErr w:type="gramStart"/>
      <w:r w:rsidR="00C855C1" w:rsidRPr="00345291">
        <w:t>м</w:t>
      </w:r>
      <w:proofErr w:type="gramEnd"/>
      <w:r w:rsidR="00C855C1" w:rsidRPr="00345291">
        <w:t xml:space="preserve">атериала. </w:t>
      </w:r>
    </w:p>
    <w:p w:rsidR="00397531" w:rsidRDefault="00C855C1" w:rsidP="00397531">
      <w:pPr>
        <w:numPr>
          <w:ilvl w:val="0"/>
          <w:numId w:val="7"/>
        </w:numPr>
        <w:spacing w:line="276" w:lineRule="auto"/>
        <w:jc w:val="both"/>
      </w:pPr>
      <w:r w:rsidRPr="00345291">
        <w:t xml:space="preserve">Для повышения уровня преподавания предметов, сохранению и повышению качества знаний обучающихся, систематически вести работу по повторению и обобщению изученного материала, планировать индивидуальную работу с </w:t>
      </w:r>
      <w:proofErr w:type="gramStart"/>
      <w:r w:rsidRPr="00345291">
        <w:t>обучающимися</w:t>
      </w:r>
      <w:proofErr w:type="gramEnd"/>
      <w:r w:rsidRPr="00345291">
        <w:t>; чаще использовать в своей практике задания, способствующие развитию и совершенствованию мыслительных операций (установление причинно- следственных связей, анализ, синтез).</w:t>
      </w:r>
    </w:p>
    <w:p w:rsidR="006A5B18" w:rsidRDefault="006A5B18" w:rsidP="00397531">
      <w:pPr>
        <w:numPr>
          <w:ilvl w:val="0"/>
          <w:numId w:val="7"/>
        </w:numPr>
        <w:spacing w:line="276" w:lineRule="auto"/>
        <w:jc w:val="both"/>
      </w:pPr>
    </w:p>
    <w:p w:rsidR="00C855C1" w:rsidRPr="00397531" w:rsidRDefault="00397531" w:rsidP="00397531">
      <w:pPr>
        <w:spacing w:line="276" w:lineRule="auto"/>
        <w:ind w:left="1260"/>
        <w:jc w:val="both"/>
      </w:pPr>
      <w:r>
        <w:rPr>
          <w:b/>
        </w:rPr>
        <w:t xml:space="preserve">                             </w:t>
      </w:r>
      <w:r w:rsidR="00C855C1" w:rsidRPr="00397531">
        <w:rPr>
          <w:b/>
        </w:rPr>
        <w:t>Зам. директора по УР:</w:t>
      </w:r>
      <w:r>
        <w:rPr>
          <w:b/>
        </w:rPr>
        <w:t xml:space="preserve">/                                          </w:t>
      </w:r>
      <w:r w:rsidR="00636B4D" w:rsidRPr="00397531">
        <w:rPr>
          <w:b/>
        </w:rPr>
        <w:t>/</w:t>
      </w:r>
      <w:r w:rsidR="00C855C1" w:rsidRPr="00397531">
        <w:rPr>
          <w:b/>
        </w:rPr>
        <w:t xml:space="preserve"> </w:t>
      </w:r>
      <w:r w:rsidR="00A05162" w:rsidRPr="00397531">
        <w:rPr>
          <w:b/>
        </w:rPr>
        <w:t>Гаджиева П.Б.</w:t>
      </w:r>
    </w:p>
    <w:p w:rsidR="00725B52" w:rsidRDefault="00725B52"/>
    <w:sectPr w:rsidR="00725B52" w:rsidSect="00C855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2C"/>
      </v:shape>
    </w:pict>
  </w:numPicBullet>
  <w:abstractNum w:abstractNumId="0">
    <w:nsid w:val="02FB75CE"/>
    <w:multiLevelType w:val="hybridMultilevel"/>
    <w:tmpl w:val="48F8C61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F87DEB"/>
    <w:multiLevelType w:val="hybridMultilevel"/>
    <w:tmpl w:val="D90634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652105"/>
    <w:multiLevelType w:val="hybridMultilevel"/>
    <w:tmpl w:val="09CC1C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487F3A"/>
    <w:multiLevelType w:val="hybridMultilevel"/>
    <w:tmpl w:val="452E769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6749ED"/>
    <w:multiLevelType w:val="hybridMultilevel"/>
    <w:tmpl w:val="C150C99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361D2F"/>
    <w:multiLevelType w:val="hybridMultilevel"/>
    <w:tmpl w:val="901C00F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6F1615"/>
    <w:multiLevelType w:val="hybridMultilevel"/>
    <w:tmpl w:val="9A10E32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FAB2C52"/>
    <w:multiLevelType w:val="hybridMultilevel"/>
    <w:tmpl w:val="627CA4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B854B4C"/>
    <w:multiLevelType w:val="hybridMultilevel"/>
    <w:tmpl w:val="4BA4329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8F035D"/>
    <w:multiLevelType w:val="hybridMultilevel"/>
    <w:tmpl w:val="5174617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CB15DF"/>
    <w:multiLevelType w:val="hybridMultilevel"/>
    <w:tmpl w:val="A134E3B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1DE483F"/>
    <w:multiLevelType w:val="hybridMultilevel"/>
    <w:tmpl w:val="D64A50C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25F292F"/>
    <w:multiLevelType w:val="hybridMultilevel"/>
    <w:tmpl w:val="750A938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2EA6C06"/>
    <w:multiLevelType w:val="hybridMultilevel"/>
    <w:tmpl w:val="BD700E2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6163431"/>
    <w:multiLevelType w:val="hybridMultilevel"/>
    <w:tmpl w:val="E06E9EB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C221A39"/>
    <w:multiLevelType w:val="hybridMultilevel"/>
    <w:tmpl w:val="479A32C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4A7365BE"/>
    <w:multiLevelType w:val="hybridMultilevel"/>
    <w:tmpl w:val="EA1E13D0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9C4781B"/>
    <w:multiLevelType w:val="hybridMultilevel"/>
    <w:tmpl w:val="10804F9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DFF4E52"/>
    <w:multiLevelType w:val="hybridMultilevel"/>
    <w:tmpl w:val="AD20207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0D51871"/>
    <w:multiLevelType w:val="hybridMultilevel"/>
    <w:tmpl w:val="CE4A7B7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36019F3"/>
    <w:multiLevelType w:val="hybridMultilevel"/>
    <w:tmpl w:val="639E366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CF7166E"/>
    <w:multiLevelType w:val="hybridMultilevel"/>
    <w:tmpl w:val="57BAE18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1"/>
  </w:num>
  <w:num w:numId="7">
    <w:abstractNumId w:val="7"/>
  </w:num>
  <w:num w:numId="8">
    <w:abstractNumId w:val="11"/>
  </w:num>
  <w:num w:numId="9">
    <w:abstractNumId w:val="13"/>
  </w:num>
  <w:num w:numId="10">
    <w:abstractNumId w:val="18"/>
  </w:num>
  <w:num w:numId="11">
    <w:abstractNumId w:val="20"/>
  </w:num>
  <w:num w:numId="12">
    <w:abstractNumId w:val="2"/>
  </w:num>
  <w:num w:numId="13">
    <w:abstractNumId w:val="17"/>
  </w:num>
  <w:num w:numId="14">
    <w:abstractNumId w:val="16"/>
  </w:num>
  <w:num w:numId="15">
    <w:abstractNumId w:val="19"/>
  </w:num>
  <w:num w:numId="16">
    <w:abstractNumId w:val="9"/>
  </w:num>
  <w:num w:numId="17">
    <w:abstractNumId w:val="1"/>
  </w:num>
  <w:num w:numId="18">
    <w:abstractNumId w:val="12"/>
  </w:num>
  <w:num w:numId="19">
    <w:abstractNumId w:val="10"/>
  </w:num>
  <w:num w:numId="20">
    <w:abstractNumId w:val="14"/>
  </w:num>
  <w:num w:numId="21">
    <w:abstractNumId w:val="1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55C1"/>
    <w:rsid w:val="00003820"/>
    <w:rsid w:val="00053F8B"/>
    <w:rsid w:val="00143072"/>
    <w:rsid w:val="001B0925"/>
    <w:rsid w:val="002072A1"/>
    <w:rsid w:val="00292673"/>
    <w:rsid w:val="00380E51"/>
    <w:rsid w:val="00397531"/>
    <w:rsid w:val="003C28E9"/>
    <w:rsid w:val="00443EAE"/>
    <w:rsid w:val="004750A5"/>
    <w:rsid w:val="004A6D7A"/>
    <w:rsid w:val="005618E8"/>
    <w:rsid w:val="00636B4D"/>
    <w:rsid w:val="00670964"/>
    <w:rsid w:val="006A5B18"/>
    <w:rsid w:val="006F033F"/>
    <w:rsid w:val="00725B52"/>
    <w:rsid w:val="007739A8"/>
    <w:rsid w:val="0079476F"/>
    <w:rsid w:val="008351A6"/>
    <w:rsid w:val="008E715B"/>
    <w:rsid w:val="009A672C"/>
    <w:rsid w:val="009B11A9"/>
    <w:rsid w:val="009B7771"/>
    <w:rsid w:val="00A05162"/>
    <w:rsid w:val="00A83547"/>
    <w:rsid w:val="00AE3A2D"/>
    <w:rsid w:val="00B419A1"/>
    <w:rsid w:val="00BC3FB6"/>
    <w:rsid w:val="00BE3E96"/>
    <w:rsid w:val="00C855C1"/>
    <w:rsid w:val="00CB09D7"/>
    <w:rsid w:val="00CF2C5D"/>
    <w:rsid w:val="00DB10F4"/>
    <w:rsid w:val="00E6496E"/>
    <w:rsid w:val="00F60135"/>
    <w:rsid w:val="00F7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5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C855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855C1"/>
    <w:rPr>
      <w:sz w:val="40"/>
    </w:rPr>
  </w:style>
  <w:style w:type="character" w:customStyle="1" w:styleId="a5">
    <w:name w:val="Основной текст Знак"/>
    <w:basedOn w:val="a0"/>
    <w:link w:val="a4"/>
    <w:rsid w:val="00C855C1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6">
    <w:name w:val="Normal (Web)"/>
    <w:basedOn w:val="a"/>
    <w:unhideWhenUsed/>
    <w:rsid w:val="00C855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8DE0-0CAA-4F43-AAC4-E38F5813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2020-11-25T08:12:00Z</dcterms:created>
  <dcterms:modified xsi:type="dcterms:W3CDTF">2020-11-25T08:12:00Z</dcterms:modified>
</cp:coreProperties>
</file>