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3" w:rsidRDefault="00771383" w:rsidP="00771383">
      <w:r>
        <w:t xml:space="preserve">                             </w:t>
      </w:r>
      <w:r w:rsidRPr="00771383">
        <w:rPr>
          <w:b/>
          <w:sz w:val="36"/>
          <w:szCs w:val="36"/>
        </w:rPr>
        <w:t>Пояснительная записка</w:t>
      </w:r>
      <w:r>
        <w:t>.</w:t>
      </w:r>
    </w:p>
    <w:p w:rsidR="00EF441F" w:rsidRDefault="00771383" w:rsidP="00771383">
      <w:r>
        <w:t xml:space="preserve">          </w:t>
      </w:r>
      <w:r w:rsidR="00EF441F">
        <w:t xml:space="preserve">     </w:t>
      </w:r>
      <w:r>
        <w:t>Одаренные дети – наше достояние. Выявление способных детей и работа с ними является актуальной задачей школы и каждого учителя. 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 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</w:t>
      </w:r>
    </w:p>
    <w:p w:rsidR="00EF441F" w:rsidRDefault="00771383" w:rsidP="00771383">
      <w:r>
        <w:t xml:space="preserve"> При оказании такому ребенку психолого-педагогической поддержки эти барьеры могут быть сняты.  Таким образом, одаренность у разных детей может быть выражена в более или менее очевидной форме. 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:rsidR="00EF441F" w:rsidRDefault="00771383" w:rsidP="00771383">
      <w:r>
        <w:t xml:space="preserve"> 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</w:t>
      </w:r>
    </w:p>
    <w:p w:rsidR="00EF441F" w:rsidRDefault="00771383" w:rsidP="00771383">
      <w:r>
        <w:t xml:space="preserve">  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EF441F" w:rsidRDefault="00771383" w:rsidP="00771383">
      <w:r>
        <w:t xml:space="preserve"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</w:p>
    <w:p w:rsidR="00EF441F" w:rsidRDefault="00771383" w:rsidP="00771383">
      <w:r>
        <w:t xml:space="preserve"> 4) Проявления детской одаренности зачастую трудно отличить от </w:t>
      </w:r>
      <w:proofErr w:type="spellStart"/>
      <w:r>
        <w:t>обученности</w:t>
      </w:r>
      <w:proofErr w:type="spellEnd"/>
      <w:r>
        <w:t xml:space="preserve"> (или шире – степени социализации), являющейся результатом более благоприятных условий жизни данного ребенка.     </w:t>
      </w:r>
    </w:p>
    <w:p w:rsidR="00771383" w:rsidRDefault="00771383" w:rsidP="00771383">
      <w:r>
        <w:t xml:space="preserve"> 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 </w:t>
      </w:r>
    </w:p>
    <w:p w:rsidR="00771383" w:rsidRDefault="00771383" w:rsidP="00771383">
      <w:r>
        <w:t xml:space="preserve"> </w:t>
      </w:r>
    </w:p>
    <w:p w:rsidR="00771383" w:rsidRDefault="00771383" w:rsidP="00771383">
      <w:r>
        <w:t xml:space="preserve"> </w:t>
      </w:r>
    </w:p>
    <w:p w:rsidR="00EF441F" w:rsidRDefault="00771383" w:rsidP="00771383">
      <w:r w:rsidRPr="00771383">
        <w:rPr>
          <w:b/>
          <w:sz w:val="32"/>
        </w:rPr>
        <w:t>Цель</w:t>
      </w:r>
      <w: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</w:t>
      </w:r>
    </w:p>
    <w:p w:rsidR="00EF441F" w:rsidRDefault="00771383" w:rsidP="00771383">
      <w:r>
        <w:t xml:space="preserve"> улучшение условий социальной адаптации учеников</w:t>
      </w:r>
    </w:p>
    <w:p w:rsidR="00771383" w:rsidRDefault="00771383" w:rsidP="00771383">
      <w:r>
        <w:lastRenderedPageBreak/>
        <w:t xml:space="preserve">, изучение способностей одаренных детей через участие в конкурсах различных уровней. </w:t>
      </w:r>
    </w:p>
    <w:p w:rsidR="00E433F4" w:rsidRDefault="00771383" w:rsidP="00771383">
      <w:r w:rsidRPr="00771383">
        <w:rPr>
          <w:b/>
          <w:sz w:val="32"/>
        </w:rPr>
        <w:t xml:space="preserve"> Задачи развития:</w:t>
      </w:r>
      <w:r w:rsidRPr="00771383">
        <w:rPr>
          <w:sz w:val="32"/>
        </w:rPr>
        <w:t xml:space="preserve"> </w:t>
      </w:r>
      <w:r>
        <w:t xml:space="preserve">• развитие личности одаренных учащихся; </w:t>
      </w:r>
    </w:p>
    <w:p w:rsidR="00E433F4" w:rsidRDefault="00771383" w:rsidP="00771383">
      <w:r>
        <w:t xml:space="preserve">• развитие учебной </w:t>
      </w:r>
      <w:r w:rsidRPr="00771383">
        <w:t xml:space="preserve">деятельности, </w:t>
      </w:r>
    </w:p>
    <w:p w:rsidR="00E433F4" w:rsidRDefault="00771383" w:rsidP="00771383">
      <w:r w:rsidRPr="00771383">
        <w:t xml:space="preserve"> • развитие </w:t>
      </w:r>
      <w:proofErr w:type="gramStart"/>
      <w:r w:rsidRPr="00771383">
        <w:t>позитивной</w:t>
      </w:r>
      <w:proofErr w:type="gramEnd"/>
      <w:r w:rsidRPr="00771383">
        <w:t xml:space="preserve"> </w:t>
      </w:r>
      <w:proofErr w:type="spellStart"/>
      <w:r w:rsidRPr="00771383">
        <w:t>Я-концепции</w:t>
      </w:r>
      <w:proofErr w:type="spellEnd"/>
      <w:r w:rsidRPr="00771383">
        <w:t xml:space="preserve">; </w:t>
      </w:r>
    </w:p>
    <w:p w:rsidR="00771383" w:rsidRPr="00771383" w:rsidRDefault="00771383" w:rsidP="00771383">
      <w:pPr>
        <w:rPr>
          <w:b/>
        </w:rPr>
      </w:pPr>
      <w:r w:rsidRPr="00771383">
        <w:t>• развитие творческой самостоятельности</w:t>
      </w:r>
      <w:r>
        <w:rPr>
          <w:b/>
        </w:rPr>
        <w:t xml:space="preserve">; </w:t>
      </w:r>
    </w:p>
    <w:p w:rsidR="00771383" w:rsidRDefault="00771383" w:rsidP="00771383">
      <w:pPr>
        <w:rPr>
          <w:b/>
        </w:rPr>
      </w:pPr>
      <w:r w:rsidRPr="00771383">
        <w:rPr>
          <w:b/>
        </w:rPr>
        <w:t xml:space="preserve"> </w:t>
      </w:r>
      <w:r w:rsidRPr="00771383">
        <w:rPr>
          <w:b/>
          <w:sz w:val="28"/>
        </w:rPr>
        <w:t xml:space="preserve">Формы работы с одарёнными детьми: </w:t>
      </w:r>
    </w:p>
    <w:p w:rsidR="00771383" w:rsidRPr="00771383" w:rsidRDefault="00771383" w:rsidP="00771383">
      <w:r w:rsidRPr="00771383">
        <w:t xml:space="preserve">• групповые занятия с одаренными учащимися; </w:t>
      </w:r>
    </w:p>
    <w:p w:rsidR="00771383" w:rsidRPr="00771383" w:rsidRDefault="00771383" w:rsidP="00771383">
      <w:r w:rsidRPr="00771383">
        <w:t>• предметные кружки; • кружки по интересам;</w:t>
      </w:r>
    </w:p>
    <w:p w:rsidR="00E433F4" w:rsidRDefault="00771383" w:rsidP="00771383">
      <w:r>
        <w:t xml:space="preserve"> • конкурсы</w:t>
      </w:r>
    </w:p>
    <w:p w:rsidR="00E433F4" w:rsidRDefault="00771383" w:rsidP="00771383">
      <w:r>
        <w:t>; • участие в олимпиадах;</w:t>
      </w:r>
    </w:p>
    <w:p w:rsidR="00E433F4" w:rsidRDefault="00771383" w:rsidP="00771383">
      <w:r>
        <w:t xml:space="preserve"> • исследовательская деятельность. 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E433F4" w:rsidRDefault="00771383" w:rsidP="00771383">
      <w:r>
        <w:t xml:space="preserve"> • с каким видом одаренности мы имеем дело (общая или специальная в виде спортивной, художественной или иной); </w:t>
      </w:r>
    </w:p>
    <w:p w:rsidR="00E433F4" w:rsidRDefault="00771383" w:rsidP="00771383">
      <w:r>
        <w:t xml:space="preserve">• в какой форме может проявиться одаренность: явной, скрытой, потенциальной; </w:t>
      </w:r>
    </w:p>
    <w:p w:rsidR="00E433F4" w:rsidRDefault="00771383" w:rsidP="00771383">
      <w:r>
        <w:t>• какие задачи работы с одаренными являются приоритетными: развитие наличных способностей; психолого-педагогическая поддержка и помощь;  результативность деятельности с одаренными детьми.</w:t>
      </w:r>
    </w:p>
    <w:p w:rsidR="00771383" w:rsidRDefault="00E433F4" w:rsidP="00771383">
      <w:r>
        <w:t xml:space="preserve">      </w:t>
      </w:r>
      <w:r w:rsidR="00771383">
        <w:t xml:space="preserve"> 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 </w:t>
      </w:r>
    </w:p>
    <w:p w:rsidR="00771383" w:rsidRDefault="00771383" w:rsidP="00771383">
      <w:r>
        <w:t xml:space="preserve"> </w:t>
      </w:r>
    </w:p>
    <w:p w:rsidR="00771383" w:rsidRDefault="00771383" w:rsidP="00771383">
      <w:r>
        <w:t xml:space="preserve"> </w:t>
      </w:r>
    </w:p>
    <w:p w:rsidR="00771383" w:rsidRDefault="00771383" w:rsidP="00771383">
      <w:r>
        <w:t xml:space="preserve"> </w:t>
      </w:r>
    </w:p>
    <w:p w:rsidR="00771383" w:rsidRDefault="00771383" w:rsidP="00771383">
      <w:r>
        <w:t xml:space="preserve"> </w:t>
      </w:r>
    </w:p>
    <w:p w:rsidR="00771383" w:rsidRDefault="00771383" w:rsidP="00771383">
      <w:r>
        <w:t xml:space="preserve"> </w:t>
      </w:r>
    </w:p>
    <w:p w:rsidR="00E433F4" w:rsidRDefault="00E433F4" w:rsidP="00E433F4"/>
    <w:p w:rsidR="00895E67" w:rsidRDefault="00895E67" w:rsidP="00771383"/>
    <w:sectPr w:rsidR="00895E67" w:rsidSect="0089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83"/>
    <w:rsid w:val="00071361"/>
    <w:rsid w:val="001F4419"/>
    <w:rsid w:val="00771383"/>
    <w:rsid w:val="00895E67"/>
    <w:rsid w:val="00E433F4"/>
    <w:rsid w:val="00EF441F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2018-10-13T06:12:00Z</dcterms:created>
  <dcterms:modified xsi:type="dcterms:W3CDTF">2018-10-13T06:12:00Z</dcterms:modified>
</cp:coreProperties>
</file>