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84" w:rsidRPr="001D112C" w:rsidRDefault="00EB4B84" w:rsidP="00EB4B84">
      <w:pPr>
        <w:spacing w:before="66"/>
        <w:ind w:right="-143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МКОУ «ШАМХАЛЯНГИЮРТОВСКАЯ СОШ»</w:t>
      </w:r>
    </w:p>
    <w:p w:rsidR="00EB4B84" w:rsidRDefault="00EB4B84" w:rsidP="00EB4B84">
      <w:pPr>
        <w:tabs>
          <w:tab w:val="left" w:pos="33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КУМТОРКАЛИНСКИЙ РАЙОН, Р.ДАГЕСТАН</w:t>
      </w:r>
    </w:p>
    <w:p w:rsidR="00EB4B84" w:rsidRPr="001D112C" w:rsidRDefault="00EB4B84" w:rsidP="00EB4B84">
      <w:pPr>
        <w:widowControl/>
        <w:autoSpaceDE/>
        <w:jc w:val="center"/>
        <w:rPr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A1070B" w:rsidP="00EB4B84">
      <w:pPr>
        <w:widowControl/>
        <w:autoSpaceDE/>
        <w:jc w:val="center"/>
        <w:rPr>
          <w:sz w:val="36"/>
          <w:szCs w:val="36"/>
          <w:lang w:eastAsia="ru-RU"/>
        </w:rPr>
      </w:pPr>
      <w:r w:rsidRPr="00A1070B">
        <w:rPr>
          <w:noProof/>
          <w:sz w:val="36"/>
          <w:szCs w:val="36"/>
          <w:lang w:eastAsia="ru-RU"/>
        </w:rPr>
        <w:drawing>
          <wp:inline distT="0" distB="0" distL="0" distR="0">
            <wp:extent cx="6985000" cy="1844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184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sz w:val="36"/>
          <w:szCs w:val="36"/>
          <w:lang w:eastAsia="ru-RU"/>
        </w:rPr>
      </w:pPr>
    </w:p>
    <w:p w:rsidR="00EB4B84" w:rsidRDefault="00A1070B" w:rsidP="00EB4B84">
      <w:pPr>
        <w:spacing w:before="95"/>
        <w:ind w:left="2832" w:right="290" w:hanging="240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25pt;height:41.25pt" fillcolor="#369" stroked="f">
            <v:shadow on="t" color="#b2b2b2" opacity="52429f" offset="3pt"/>
            <v:textpath style="font-family:&quot;Times New Roman&quot;;v-text-kern:t" trim="t" fitpath="t" string="РАБОЧАЯ ПРОГРАММА"/>
          </v:shape>
        </w:pict>
      </w:r>
    </w:p>
    <w:p w:rsidR="00EB4B84" w:rsidRDefault="008F08CC" w:rsidP="00EB4B84">
      <w:pPr>
        <w:spacing w:before="95"/>
        <w:ind w:left="2832" w:right="290" w:hanging="2406"/>
        <w:jc w:val="center"/>
        <w:rPr>
          <w:sz w:val="32"/>
          <w:szCs w:val="32"/>
        </w:rPr>
      </w:pPr>
      <w:r>
        <w:rPr>
          <w:sz w:val="32"/>
          <w:szCs w:val="32"/>
        </w:rPr>
        <w:t>у</w:t>
      </w:r>
      <w:r w:rsidR="00EB4B84">
        <w:rPr>
          <w:sz w:val="32"/>
          <w:szCs w:val="32"/>
        </w:rPr>
        <w:t>чебного предмета «Вероятность и статистика»</w:t>
      </w:r>
    </w:p>
    <w:p w:rsidR="00EB4B84" w:rsidRDefault="008F08CC" w:rsidP="00EB4B84">
      <w:pPr>
        <w:ind w:left="2832" w:right="290" w:hanging="2406"/>
        <w:jc w:val="center"/>
        <w:rPr>
          <w:spacing w:val="-57"/>
          <w:sz w:val="32"/>
          <w:szCs w:val="32"/>
        </w:rPr>
      </w:pPr>
      <w:r>
        <w:rPr>
          <w:sz w:val="32"/>
          <w:szCs w:val="32"/>
        </w:rPr>
        <w:t>д</w:t>
      </w:r>
      <w:r w:rsidR="00EB4B84">
        <w:rPr>
          <w:sz w:val="32"/>
          <w:szCs w:val="32"/>
        </w:rPr>
        <w:t>ля 10 класса основного общего образования</w:t>
      </w:r>
    </w:p>
    <w:p w:rsidR="00EB4B84" w:rsidRDefault="00EB4B84" w:rsidP="00EB4B84">
      <w:pPr>
        <w:ind w:left="2832" w:right="290" w:hanging="2406"/>
        <w:jc w:val="center"/>
        <w:rPr>
          <w:sz w:val="32"/>
          <w:szCs w:val="32"/>
        </w:rPr>
      </w:pPr>
      <w:r>
        <w:rPr>
          <w:sz w:val="32"/>
          <w:szCs w:val="32"/>
        </w:rPr>
        <w:t>на2023-2024учебный год</w:t>
      </w:r>
    </w:p>
    <w:p w:rsidR="00EB4B84" w:rsidRDefault="00EB4B84" w:rsidP="00EB4B84">
      <w:pPr>
        <w:widowControl/>
        <w:autoSpaceDE/>
        <w:ind w:right="290" w:hanging="2406"/>
        <w:jc w:val="center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both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both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jc w:val="right"/>
        <w:rPr>
          <w:sz w:val="32"/>
          <w:szCs w:val="32"/>
          <w:lang w:eastAsia="ru-RU"/>
        </w:rPr>
      </w:pPr>
    </w:p>
    <w:p w:rsidR="00EB4B84" w:rsidRDefault="00EB4B84" w:rsidP="00EB4B84">
      <w:pPr>
        <w:widowControl/>
        <w:autoSpaceDE/>
        <w:jc w:val="both"/>
        <w:rPr>
          <w:b/>
          <w:sz w:val="28"/>
          <w:szCs w:val="28"/>
          <w:lang w:eastAsia="ru-RU"/>
        </w:rPr>
      </w:pPr>
    </w:p>
    <w:p w:rsidR="00EB4B84" w:rsidRDefault="00EB4B84" w:rsidP="00EB4B84">
      <w:pPr>
        <w:widowControl/>
        <w:autoSpaceDE/>
        <w:spacing w:after="240"/>
        <w:jc w:val="center"/>
        <w:rPr>
          <w:sz w:val="32"/>
          <w:szCs w:val="32"/>
          <w:lang w:eastAsia="ru-RU"/>
        </w:rPr>
      </w:pPr>
    </w:p>
    <w:p w:rsidR="00EB4B84" w:rsidRDefault="00EB4B84" w:rsidP="00EB4B84">
      <w:pPr>
        <w:widowControl/>
        <w:autoSpaceDE/>
        <w:spacing w:after="240"/>
        <w:jc w:val="center"/>
        <w:rPr>
          <w:sz w:val="32"/>
          <w:szCs w:val="32"/>
          <w:lang w:eastAsia="ru-RU"/>
        </w:rPr>
      </w:pPr>
    </w:p>
    <w:p w:rsidR="00EB4B84" w:rsidRDefault="00EB4B84" w:rsidP="00EB4B84">
      <w:pPr>
        <w:widowControl/>
        <w:autoSpaceDE/>
        <w:spacing w:after="240"/>
        <w:jc w:val="center"/>
        <w:rPr>
          <w:sz w:val="32"/>
          <w:szCs w:val="32"/>
          <w:lang w:eastAsia="ru-RU"/>
        </w:rPr>
      </w:pPr>
    </w:p>
    <w:p w:rsidR="00EB4B84" w:rsidRDefault="00EB4B84" w:rsidP="00EB4B84">
      <w:pPr>
        <w:widowControl/>
        <w:autoSpaceDE/>
        <w:spacing w:after="240"/>
        <w:jc w:val="center"/>
        <w:rPr>
          <w:sz w:val="32"/>
          <w:szCs w:val="32"/>
          <w:lang w:eastAsia="ru-RU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EB4B84" w:rsidP="00EB4B84">
      <w:pPr>
        <w:pStyle w:val="1"/>
        <w:spacing w:before="64"/>
        <w:ind w:left="270"/>
        <w:rPr>
          <w:spacing w:val="-1"/>
        </w:rPr>
      </w:pPr>
    </w:p>
    <w:p w:rsidR="00EB4B84" w:rsidRDefault="00A1070B" w:rsidP="00EB4B84">
      <w:pPr>
        <w:pStyle w:val="1"/>
        <w:spacing w:before="64"/>
        <w:ind w:left="270"/>
      </w:pPr>
      <w:r>
        <w:rPr>
          <w:noProof/>
          <w:lang w:eastAsia="ru-RU"/>
        </w:rPr>
        <w:pict>
          <v:rect id="Rectangle 3" o:spid="_x0000_s1026" style="position:absolute;left:0;text-align:left;margin-left:33.3pt;margin-top:22.95pt;width:528.15pt;height:.6pt;z-index:-251656192;visibility:visible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="008F08CC">
        <w:rPr>
          <w:spacing w:val="-1"/>
        </w:rPr>
        <w:t xml:space="preserve">                                                       </w:t>
      </w:r>
      <w:r w:rsidR="00EB4B84">
        <w:rPr>
          <w:spacing w:val="-1"/>
        </w:rPr>
        <w:t>ПОЯСНИТЕЛЬНАЯ</w:t>
      </w:r>
      <w:r w:rsidR="00EB4B84">
        <w:t>ЗАПИСКА</w:t>
      </w:r>
    </w:p>
    <w:p w:rsidR="00EB4B84" w:rsidRDefault="00EB4B84" w:rsidP="00EB4B84">
      <w:pPr>
        <w:spacing w:before="149"/>
        <w:ind w:left="207"/>
        <w:rPr>
          <w:b/>
          <w:sz w:val="24"/>
        </w:rPr>
      </w:pPr>
      <w:r>
        <w:rPr>
          <w:b/>
          <w:sz w:val="24"/>
        </w:rPr>
        <w:t>ОБЩАЯ ХАРАКТЕРИСТИКА УЧЕБНОГО КУРСА "ВЕРОЯТНОСТЬ и СТАТИСТИКА"</w:t>
      </w:r>
    </w:p>
    <w:p w:rsidR="00EB4B84" w:rsidRDefault="00EB4B84" w:rsidP="00EB4B84">
      <w:pPr>
        <w:pStyle w:val="a3"/>
        <w:spacing w:before="151" w:line="292" w:lineRule="auto"/>
        <w:ind w:left="207" w:right="237" w:firstLine="182"/>
      </w:pPr>
      <w:r>
        <w:t xml:space="preserve">Рабочая программа по учебному курсу "Вероятность и статистика" для обучающихся 10 класса разработана на основе Федерального государственного образовательного стандарта основного среднего образования с учётом и современных мировых </w:t>
      </w:r>
      <w:proofErr w:type="spellStart"/>
      <w:r>
        <w:t>требований,предъявляемых</w:t>
      </w:r>
      <w:proofErr w:type="spellEnd"/>
      <w:r>
        <w:t xml:space="preserve"> к математическому </w:t>
      </w:r>
      <w:proofErr w:type="spellStart"/>
      <w:r>
        <w:t>образованию,и</w:t>
      </w:r>
      <w:proofErr w:type="spellEnd"/>
      <w:r>
        <w:t xml:space="preserve"> традиций российского </w:t>
      </w:r>
      <w:proofErr w:type="spellStart"/>
      <w:r>
        <w:t>образования,которые</w:t>
      </w:r>
      <w:proofErr w:type="spellEnd"/>
      <w:r>
        <w:t xml:space="preserve"> обеспечивают овладении ключевыми </w:t>
      </w:r>
      <w:proofErr w:type="spellStart"/>
      <w:r>
        <w:t>компетенциями,составляющими</w:t>
      </w:r>
      <w:proofErr w:type="spellEnd"/>
      <w:r>
        <w:t xml:space="preserve"> основу для непрерывного образования и </w:t>
      </w:r>
      <w:proofErr w:type="spellStart"/>
      <w:r>
        <w:t>саморазвития,а</w:t>
      </w:r>
      <w:proofErr w:type="spellEnd"/>
      <w:r>
        <w:t xml:space="preserve"> также целостность </w:t>
      </w:r>
      <w:proofErr w:type="spellStart"/>
      <w:r>
        <w:t>общекультурного,личностного</w:t>
      </w:r>
      <w:proofErr w:type="spellEnd"/>
      <w:r>
        <w:t xml:space="preserve"> и </w:t>
      </w:r>
      <w:proofErr w:type="spellStart"/>
      <w:r>
        <w:t>познавательног</w:t>
      </w:r>
      <w:proofErr w:type="spellEnd"/>
      <w:r>
        <w:t xml:space="preserve"> </w:t>
      </w:r>
      <w:proofErr w:type="spellStart"/>
      <w:r>
        <w:t>оразвития</w:t>
      </w:r>
      <w:proofErr w:type="spellEnd"/>
      <w:r>
        <w:t xml:space="preserve"> обучающихся. В</w:t>
      </w:r>
      <w:r w:rsidR="008F08CC">
        <w:t xml:space="preserve"> </w:t>
      </w:r>
      <w:r>
        <w:t>программе учтены идеи и положения Кон</w:t>
      </w:r>
      <w:r w:rsidR="008F08CC">
        <w:t xml:space="preserve">цепции развития математического </w:t>
      </w:r>
      <w:r>
        <w:t>образования в Российской Федерации. В эпоху цифровой трансформации всех сфер человеческой</w:t>
      </w:r>
      <w:r w:rsidR="008F08CC">
        <w:t xml:space="preserve"> </w:t>
      </w:r>
      <w:r>
        <w:t>деятельности невозможно стать образованным современным человеком без базовой математической</w:t>
      </w:r>
      <w:r w:rsidR="008F08CC">
        <w:t xml:space="preserve"> </w:t>
      </w:r>
      <w:r>
        <w:t xml:space="preserve">подготовки. Уже в школе математика служит опорным предметом для изучения смежных </w:t>
      </w:r>
      <w:proofErr w:type="spellStart"/>
      <w:proofErr w:type="gramStart"/>
      <w:r>
        <w:t>дисциплин,а</w:t>
      </w:r>
      <w:proofErr w:type="spellEnd"/>
      <w:proofErr w:type="gramEnd"/>
      <w:r>
        <w:t xml:space="preserve"> после</w:t>
      </w:r>
      <w:r w:rsidR="008F08CC">
        <w:t xml:space="preserve"> </w:t>
      </w:r>
      <w:r>
        <w:t xml:space="preserve">школы реальной необходимостью становится непрерывное </w:t>
      </w:r>
      <w:proofErr w:type="spellStart"/>
      <w:r>
        <w:t>образование,что</w:t>
      </w:r>
      <w:proofErr w:type="spellEnd"/>
      <w:r>
        <w:t xml:space="preserve"> требует полноценной базовой общеобразовательной подготовки</w:t>
      </w:r>
      <w:r w:rsidR="008F08CC">
        <w:t xml:space="preserve"> </w:t>
      </w:r>
      <w:r>
        <w:t xml:space="preserve">,в том числе и математической. Это обусловлено </w:t>
      </w:r>
      <w:proofErr w:type="spellStart"/>
      <w:proofErr w:type="gramStart"/>
      <w:r>
        <w:t>тем,что</w:t>
      </w:r>
      <w:proofErr w:type="spellEnd"/>
      <w:proofErr w:type="gramEnd"/>
      <w:r>
        <w:t xml:space="preserve"> в наши дни растёт число </w:t>
      </w:r>
      <w:proofErr w:type="spellStart"/>
      <w:r>
        <w:t>профессий,связанных</w:t>
      </w:r>
      <w:proofErr w:type="spellEnd"/>
      <w:r>
        <w:t xml:space="preserve"> с непосредственным  применением математики: и в сфере экономики, и в бизнесе, и в технологических областях, и даже в гуманитарных</w:t>
      </w:r>
      <w:r w:rsidR="008F08CC">
        <w:t xml:space="preserve"> </w:t>
      </w:r>
      <w:proofErr w:type="spellStart"/>
      <w:r w:rsidR="008F08CC">
        <w:t>с</w:t>
      </w:r>
      <w:r>
        <w:t>ферах.Таким</w:t>
      </w:r>
      <w:proofErr w:type="spellEnd"/>
      <w:r>
        <w:t xml:space="preserve"> </w:t>
      </w:r>
      <w:proofErr w:type="spellStart"/>
      <w:r>
        <w:t>образом,круг</w:t>
      </w:r>
      <w:proofErr w:type="spellEnd"/>
      <w:r>
        <w:t xml:space="preserve"> </w:t>
      </w:r>
      <w:proofErr w:type="spellStart"/>
      <w:r>
        <w:t>школьников,для</w:t>
      </w:r>
      <w:proofErr w:type="spellEnd"/>
      <w:r>
        <w:t xml:space="preserve"> которых математика может стать значимым </w:t>
      </w:r>
      <w:proofErr w:type="spellStart"/>
      <w:r>
        <w:t>предметом,расширяется</w:t>
      </w:r>
      <w:proofErr w:type="spellEnd"/>
      <w:r>
        <w:t>.</w:t>
      </w:r>
    </w:p>
    <w:p w:rsidR="00EB4B84" w:rsidRDefault="00EB4B84" w:rsidP="00EB4B84">
      <w:pPr>
        <w:pStyle w:val="a3"/>
        <w:spacing w:line="292" w:lineRule="auto"/>
        <w:ind w:left="207" w:right="223" w:firstLine="182"/>
      </w:pPr>
      <w:r>
        <w:t xml:space="preserve">Практическая полезность математики </w:t>
      </w:r>
      <w:proofErr w:type="spellStart"/>
      <w:proofErr w:type="gramStart"/>
      <w:r>
        <w:t>обусловленатем,чтоеё</w:t>
      </w:r>
      <w:proofErr w:type="spellEnd"/>
      <w:proofErr w:type="gramEnd"/>
      <w:r>
        <w:t xml:space="preserve"> предметом являются фундаментальные структуры нашего мира: пространственные формы и количественные отношения </w:t>
      </w:r>
      <w:proofErr w:type="spellStart"/>
      <w:r>
        <w:t>отпростейших,усваиваемых</w:t>
      </w:r>
      <w:proofErr w:type="spellEnd"/>
      <w:r>
        <w:t xml:space="preserve"> </w:t>
      </w:r>
      <w:proofErr w:type="spellStart"/>
      <w:r>
        <w:t>внепосредственном</w:t>
      </w:r>
      <w:proofErr w:type="spellEnd"/>
      <w:r>
        <w:t xml:space="preserve"> опыте, до</w:t>
      </w:r>
      <w:r w:rsidR="008F08CC">
        <w:t xml:space="preserve"> </w:t>
      </w:r>
      <w:r>
        <w:t>достаточно</w:t>
      </w:r>
      <w:r w:rsidR="008F08CC">
        <w:t xml:space="preserve"> </w:t>
      </w:r>
      <w:r>
        <w:t>сложных, необходимых для</w:t>
      </w:r>
      <w:r w:rsidR="008F08CC">
        <w:t xml:space="preserve"> </w:t>
      </w:r>
      <w:r>
        <w:t xml:space="preserve">развития научных и прикладных идей. Без конкретных математических знаний затруднено понимание принципов устройства и использования современной </w:t>
      </w:r>
      <w:proofErr w:type="spellStart"/>
      <w:proofErr w:type="gramStart"/>
      <w:r>
        <w:t>техники,восприятие</w:t>
      </w:r>
      <w:proofErr w:type="spellEnd"/>
      <w:proofErr w:type="gramEnd"/>
      <w:r>
        <w:t xml:space="preserve"> и интерпретация разнообразной </w:t>
      </w:r>
      <w:proofErr w:type="spellStart"/>
      <w:r>
        <w:t>социальной,экономической,политической</w:t>
      </w:r>
      <w:proofErr w:type="spellEnd"/>
      <w:r>
        <w:t xml:space="preserve"> </w:t>
      </w:r>
      <w:proofErr w:type="spellStart"/>
      <w:r>
        <w:t>информации,малоэффективна</w:t>
      </w:r>
      <w:proofErr w:type="spellEnd"/>
      <w:r>
        <w:t xml:space="preserve"> повседневная практическая деятельность. Каждому человеку в своей жизни приходится выполнять</w:t>
      </w:r>
      <w:r w:rsidR="008F08CC"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 w:rsidR="008F08CC">
        <w:t xml:space="preserve"> </w:t>
      </w:r>
      <w:r>
        <w:t>геометрических</w:t>
      </w:r>
      <w:r w:rsidR="008F08CC">
        <w:t xml:space="preserve"> </w:t>
      </w:r>
      <w:r>
        <w:t>измерений</w:t>
      </w:r>
      <w:r w:rsidR="008F08CC">
        <w:t xml:space="preserve"> </w:t>
      </w:r>
      <w:r>
        <w:t>и</w:t>
      </w:r>
      <w:r w:rsidR="008F08CC">
        <w:t xml:space="preserve"> </w:t>
      </w:r>
      <w:proofErr w:type="spellStart"/>
      <w:proofErr w:type="gramStart"/>
      <w:r>
        <w:t>построений,читать</w:t>
      </w:r>
      <w:proofErr w:type="spellEnd"/>
      <w:proofErr w:type="gramEnd"/>
      <w:r>
        <w:t xml:space="preserve"> </w:t>
      </w:r>
      <w:proofErr w:type="spellStart"/>
      <w:r>
        <w:t>информацию,представленную</w:t>
      </w:r>
      <w:proofErr w:type="spellEnd"/>
      <w:r>
        <w:t xml:space="preserve"> в виде </w:t>
      </w:r>
      <w:proofErr w:type="spellStart"/>
      <w:r>
        <w:t>таблиц,диаграмм</w:t>
      </w:r>
      <w:proofErr w:type="spellEnd"/>
      <w:r>
        <w:t xml:space="preserve"> и </w:t>
      </w:r>
      <w:proofErr w:type="spellStart"/>
      <w:r>
        <w:t>графиков,жить</w:t>
      </w:r>
      <w:proofErr w:type="spellEnd"/>
      <w:r>
        <w:t xml:space="preserve"> в условиях неопределённости и понимать вероятностный характер случайных событий.</w:t>
      </w:r>
    </w:p>
    <w:p w:rsidR="00EB4B84" w:rsidRDefault="00EB4B84" w:rsidP="00EB4B84">
      <w:pPr>
        <w:pStyle w:val="a3"/>
        <w:spacing w:line="292" w:lineRule="auto"/>
        <w:ind w:left="207" w:right="113" w:firstLine="182"/>
        <w:jc w:val="both"/>
      </w:pPr>
      <w:r>
        <w:t xml:space="preserve">Обучение математике даёт возможность развивать у обучающихся </w:t>
      </w:r>
      <w:proofErr w:type="spellStart"/>
      <w:proofErr w:type="gramStart"/>
      <w:r>
        <w:t>точную,рациональную</w:t>
      </w:r>
      <w:proofErr w:type="spellEnd"/>
      <w:proofErr w:type="gramEnd"/>
      <w:r>
        <w:t xml:space="preserve"> и</w:t>
      </w:r>
      <w:r w:rsidR="008F08CC">
        <w:t xml:space="preserve"> </w:t>
      </w:r>
      <w:r>
        <w:t>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EB4B84" w:rsidRDefault="00EB4B84" w:rsidP="00EB4B84">
      <w:pPr>
        <w:pStyle w:val="a3"/>
        <w:spacing w:line="288" w:lineRule="auto"/>
        <w:ind w:left="207" w:right="235" w:firstLine="182"/>
        <w:jc w:val="both"/>
      </w:pPr>
      <w:r>
        <w:t xml:space="preserve">Необходимым компонентом общей культуры в современном толковании является общее знакомство с методами познания </w:t>
      </w:r>
      <w:proofErr w:type="spellStart"/>
      <w:proofErr w:type="gramStart"/>
      <w:r>
        <w:t>действительности,представление</w:t>
      </w:r>
      <w:proofErr w:type="spellEnd"/>
      <w:proofErr w:type="gramEnd"/>
      <w:r>
        <w:t xml:space="preserve"> о предмете и методах </w:t>
      </w:r>
      <w:proofErr w:type="spellStart"/>
      <w:r>
        <w:t>математики,их</w:t>
      </w:r>
      <w:proofErr w:type="spellEnd"/>
      <w:r>
        <w:t xml:space="preserve"> отличий</w:t>
      </w:r>
    </w:p>
    <w:p w:rsidR="00EB4B84" w:rsidRDefault="00EB4B84" w:rsidP="00EB4B84">
      <w:pPr>
        <w:pStyle w:val="a3"/>
        <w:spacing w:before="79" w:line="292" w:lineRule="auto"/>
        <w:ind w:left="207" w:right="380"/>
        <w:jc w:val="both"/>
      </w:pPr>
      <w:r>
        <w:t xml:space="preserve">от методов других естественных и гуманитарных наук, об особенностях применения математики </w:t>
      </w:r>
      <w:proofErr w:type="spellStart"/>
      <w:r>
        <w:t>дл</w:t>
      </w:r>
      <w:proofErr w:type="spellEnd"/>
      <w:r>
        <w:t xml:space="preserve"> </w:t>
      </w:r>
      <w:proofErr w:type="spellStart"/>
      <w:r>
        <w:t>ярешения</w:t>
      </w:r>
      <w:proofErr w:type="spellEnd"/>
      <w:r>
        <w:t xml:space="preserve">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EB4B84" w:rsidRDefault="00EB4B84" w:rsidP="00EB4B84">
      <w:pPr>
        <w:pStyle w:val="1"/>
        <w:spacing w:before="1"/>
      </w:pPr>
      <w:r>
        <w:t xml:space="preserve">                                      </w:t>
      </w:r>
      <w:r w:rsidR="008F08CC">
        <w:t xml:space="preserve">                   </w:t>
      </w:r>
      <w:r>
        <w:t xml:space="preserve"> </w:t>
      </w:r>
      <w:r w:rsidRPr="009B7575">
        <w:rPr>
          <w:sz w:val="36"/>
        </w:rPr>
        <w:t>Цели изучения учебного курса</w:t>
      </w:r>
    </w:p>
    <w:p w:rsidR="00EB4B84" w:rsidRDefault="00EB4B84" w:rsidP="00EB4B84">
      <w:pPr>
        <w:pStyle w:val="a3"/>
        <w:spacing w:before="56" w:line="292" w:lineRule="auto"/>
        <w:ind w:left="102" w:right="217"/>
      </w:pPr>
      <w: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</w:t>
      </w:r>
      <w:proofErr w:type="spellStart"/>
      <w:proofErr w:type="gramStart"/>
      <w:r>
        <w:t>событий,величин</w:t>
      </w:r>
      <w:proofErr w:type="spellEnd"/>
      <w:proofErr w:type="gramEnd"/>
      <w:r>
        <w:t xml:space="preserve"> и </w:t>
      </w:r>
      <w:proofErr w:type="spellStart"/>
      <w:r>
        <w:t>процессов.При</w:t>
      </w:r>
      <w:proofErr w:type="spellEnd"/>
      <w:r>
        <w:t xml:space="preserve">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</w:t>
      </w:r>
      <w:r>
        <w:lastRenderedPageBreak/>
        <w:t>естественно-научного мировоззрения.</w:t>
      </w:r>
    </w:p>
    <w:p w:rsidR="00EB4B84" w:rsidRDefault="00EB4B84" w:rsidP="00EB4B84">
      <w:pPr>
        <w:pStyle w:val="a3"/>
        <w:spacing w:line="290" w:lineRule="auto"/>
        <w:ind w:left="102" w:right="116"/>
      </w:pPr>
      <w:r>
        <w:t>Содержание курса направлено на закрепление</w:t>
      </w:r>
      <w:r w:rsidR="008F08CC">
        <w:t xml:space="preserve"> </w:t>
      </w:r>
      <w:proofErr w:type="spellStart"/>
      <w:proofErr w:type="gramStart"/>
      <w:r w:rsidR="008F08CC">
        <w:t>з</w:t>
      </w:r>
      <w:r>
        <w:t>наний,полученных</w:t>
      </w:r>
      <w:proofErr w:type="spellEnd"/>
      <w:proofErr w:type="gramEnd"/>
      <w:r>
        <w:t xml:space="preserve"> при изучении курса основной школы и на развитие представлений о случайных величинах и взаимосвязях между ними на важных </w:t>
      </w:r>
      <w:proofErr w:type="spellStart"/>
      <w:r>
        <w:t>примерах,сюжеты</w:t>
      </w:r>
      <w:proofErr w:type="spellEnd"/>
      <w:r>
        <w:t xml:space="preserve"> которых почерпнуты из окружающего мира. В результате у обучающихся </w:t>
      </w:r>
      <w:proofErr w:type="spellStart"/>
      <w:r>
        <w:t>должнос</w:t>
      </w:r>
      <w:proofErr w:type="spellEnd"/>
      <w:r>
        <w:t xml:space="preserve"> формироваться представление о наиболее употребительных и общих математических </w:t>
      </w:r>
      <w:proofErr w:type="spellStart"/>
      <w:proofErr w:type="gramStart"/>
      <w:r>
        <w:t>моделях,используемых</w:t>
      </w:r>
      <w:proofErr w:type="spellEnd"/>
      <w:proofErr w:type="gramEnd"/>
      <w:r>
        <w:t xml:space="preserve"> для описания антропометрических и демографических величин, погрешностей в различного рода измерениях, длительности безотказной работы технических устройств, характеристик массовых явлений и процессов в обществе.</w:t>
      </w:r>
    </w:p>
    <w:p w:rsidR="00EB4B84" w:rsidRDefault="00EB4B84" w:rsidP="00EB4B84">
      <w:pPr>
        <w:pStyle w:val="a3"/>
        <w:spacing w:before="6" w:line="292" w:lineRule="auto"/>
        <w:ind w:left="102" w:right="116"/>
      </w:pPr>
      <w: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</w:t>
      </w:r>
      <w:proofErr w:type="gramStart"/>
      <w:r>
        <w:t>»,«</w:t>
      </w:r>
      <w:proofErr w:type="gramEnd"/>
      <w:r>
        <w:t>Случайные  величины и закон больших чисел».</w:t>
      </w:r>
    </w:p>
    <w:p w:rsidR="00EB4B84" w:rsidRDefault="00EB4B84" w:rsidP="00EB4B84">
      <w:pPr>
        <w:pStyle w:val="a3"/>
        <w:spacing w:line="292" w:lineRule="auto"/>
        <w:ind w:left="102" w:right="153"/>
      </w:pPr>
      <w:r>
        <w:t xml:space="preserve">Важную часть курса занимает изучение геометрического и биномиального распределений и знакомство с их </w:t>
      </w:r>
      <w:proofErr w:type="gramStart"/>
      <w:r>
        <w:t>непрерывными  аналогами</w:t>
      </w:r>
      <w:proofErr w:type="gramEnd"/>
      <w:r>
        <w:t>―показательными нормальным распределениями.</w:t>
      </w:r>
    </w:p>
    <w:p w:rsidR="00EB4B84" w:rsidRDefault="00EB4B84" w:rsidP="00EB4B84">
      <w:pPr>
        <w:pStyle w:val="a3"/>
        <w:spacing w:line="292" w:lineRule="auto"/>
        <w:ind w:left="102" w:right="116"/>
      </w:pPr>
      <w:r>
        <w:t xml:space="preserve">Содержание линии «Случайные события и вероятности» служит основой для формированияпредставленийораспределениивероятностеймеждузначениями случайных </w:t>
      </w:r>
      <w:proofErr w:type="gramStart"/>
      <w:r>
        <w:t>величин ,а</w:t>
      </w:r>
      <w:proofErr w:type="gramEnd"/>
      <w:r>
        <w:t xml:space="preserve"> так же эта линия необходима как база для изучения закона больших чисел —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Темы, связанные с непрерывными случайными величинами, акцентируют внимание школьников н</w:t>
      </w:r>
      <w:r w:rsidR="008F08CC">
        <w:t>а</w:t>
      </w:r>
      <w:r>
        <w:t xml:space="preserve">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</w:t>
      </w:r>
    </w:p>
    <w:p w:rsidR="00EB4B84" w:rsidRDefault="008F08CC" w:rsidP="00EB4B84">
      <w:pPr>
        <w:pStyle w:val="1"/>
      </w:pPr>
      <w:r>
        <w:t xml:space="preserve">                                             </w:t>
      </w:r>
      <w:r w:rsidR="00EB4B84">
        <w:t>Место курса в учебном плане</w:t>
      </w:r>
    </w:p>
    <w:p w:rsidR="00EB4B84" w:rsidRDefault="00EB4B84" w:rsidP="00EB4B84">
      <w:pPr>
        <w:pStyle w:val="a3"/>
        <w:spacing w:before="51" w:line="292" w:lineRule="auto"/>
        <w:ind w:left="102" w:right="217"/>
      </w:pPr>
      <w:r>
        <w:t xml:space="preserve">В Учебном плане на изучение курса «Вероятность и </w:t>
      </w:r>
      <w:proofErr w:type="gramStart"/>
      <w:r>
        <w:t>статистика»на</w:t>
      </w:r>
      <w:proofErr w:type="gramEnd"/>
      <w:r>
        <w:t xml:space="preserve"> базовом уровне отводится1 учебный час в неделю в течение каждого года обучения,всего34 учебных ч асов.</w:t>
      </w:r>
    </w:p>
    <w:p w:rsidR="00EB4B84" w:rsidRPr="009B7575" w:rsidRDefault="00EB4B84" w:rsidP="00EB4B84">
      <w:pPr>
        <w:pStyle w:val="1"/>
        <w:spacing w:line="292" w:lineRule="auto"/>
        <w:rPr>
          <w:sz w:val="36"/>
        </w:rPr>
      </w:pPr>
      <w:r>
        <w:t xml:space="preserve">                     </w:t>
      </w:r>
      <w:r w:rsidRPr="009B7575">
        <w:rPr>
          <w:sz w:val="36"/>
        </w:rPr>
        <w:t xml:space="preserve">Планируемые предметные результаты освоения </w:t>
      </w:r>
    </w:p>
    <w:p w:rsidR="00EB4B84" w:rsidRPr="009B7575" w:rsidRDefault="00EB4B84" w:rsidP="00EB4B84">
      <w:pPr>
        <w:pStyle w:val="1"/>
        <w:spacing w:line="292" w:lineRule="auto"/>
        <w:rPr>
          <w:sz w:val="36"/>
        </w:rPr>
      </w:pPr>
      <w:r w:rsidRPr="009B7575">
        <w:rPr>
          <w:sz w:val="36"/>
        </w:rPr>
        <w:t xml:space="preserve">                              Примерной рабочей программы курса</w:t>
      </w:r>
    </w:p>
    <w:p w:rsidR="00EB4B84" w:rsidRDefault="00EB4B84" w:rsidP="00EB4B84">
      <w:pPr>
        <w:pStyle w:val="a3"/>
        <w:spacing w:line="292" w:lineRule="auto"/>
        <w:ind w:left="102" w:right="369"/>
      </w:pPr>
      <w:r>
        <w:t>Предметные результаты освоения курса «Вероятность и статистика» в 10</w:t>
      </w:r>
      <w:proofErr w:type="gramStart"/>
      <w:r>
        <w:t>классе  ориентирован</w:t>
      </w:r>
      <w:proofErr w:type="gramEnd"/>
      <w:r>
        <w:t xml:space="preserve"> на достижение уровня математической грамотности, необходимого для успешного решения задач и проблем в реальной жизни создание условий для их общекультурного развития.</w:t>
      </w:r>
    </w:p>
    <w:p w:rsidR="00EB4B84" w:rsidRDefault="00EB4B84" w:rsidP="00EB4B84">
      <w:pPr>
        <w:pStyle w:val="a3"/>
        <w:spacing w:line="292" w:lineRule="auto"/>
        <w:ind w:left="102"/>
        <w:sectPr w:rsidR="00EB4B84">
          <w:pgSz w:w="11900" w:h="16840"/>
          <w:pgMar w:top="480" w:right="440" w:bottom="280" w:left="460" w:header="720" w:footer="720" w:gutter="0"/>
          <w:cols w:space="720"/>
        </w:sectPr>
      </w:pPr>
      <w:r>
        <w:t>Освоение учебного курса«Вероятность и статистика»на базовом уровне среднего общего образования должно обеспечивать достижение следующих предметных образовательных результатов:</w:t>
      </w:r>
    </w:p>
    <w:p w:rsidR="009B7575" w:rsidRDefault="009B7575" w:rsidP="009B7575">
      <w:pPr>
        <w:pStyle w:val="11"/>
        <w:tabs>
          <w:tab w:val="left" w:pos="340"/>
        </w:tabs>
        <w:ind w:hanging="339"/>
        <w:rPr>
          <w:sz w:val="24"/>
        </w:rPr>
      </w:pPr>
      <w:r>
        <w:rPr>
          <w:sz w:val="24"/>
        </w:rPr>
        <w:lastRenderedPageBreak/>
        <w:t>Читать и строить таблицы и диаграммы.</w:t>
      </w:r>
    </w:p>
    <w:p w:rsidR="009B7575" w:rsidRDefault="009B7575" w:rsidP="009B7575">
      <w:pPr>
        <w:pStyle w:val="11"/>
        <w:numPr>
          <w:ilvl w:val="0"/>
          <w:numId w:val="2"/>
        </w:numPr>
        <w:tabs>
          <w:tab w:val="left" w:pos="340"/>
        </w:tabs>
        <w:spacing w:before="62" w:line="285" w:lineRule="auto"/>
        <w:ind w:right="747"/>
        <w:rPr>
          <w:sz w:val="24"/>
        </w:rPr>
      </w:pPr>
      <w:r>
        <w:rPr>
          <w:sz w:val="24"/>
        </w:rPr>
        <w:t xml:space="preserve">Оперировать </w:t>
      </w:r>
      <w:proofErr w:type="gramStart"/>
      <w:r>
        <w:rPr>
          <w:sz w:val="24"/>
        </w:rPr>
        <w:t>понятиями:среднееарифметическое</w:t>
      </w:r>
      <w:proofErr w:type="gramEnd"/>
      <w:r>
        <w:rPr>
          <w:sz w:val="24"/>
        </w:rPr>
        <w:t>,медиана,наибольшее,наименьшеезначение,размахмассивачисловыхданных.</w:t>
      </w:r>
    </w:p>
    <w:p w:rsidR="009B7575" w:rsidRDefault="009B7575" w:rsidP="009B7575">
      <w:pPr>
        <w:pStyle w:val="11"/>
        <w:numPr>
          <w:ilvl w:val="0"/>
          <w:numId w:val="2"/>
        </w:numPr>
        <w:tabs>
          <w:tab w:val="left" w:pos="340"/>
        </w:tabs>
        <w:spacing w:before="8" w:line="290" w:lineRule="auto"/>
        <w:ind w:right="431"/>
        <w:rPr>
          <w:sz w:val="24"/>
        </w:rPr>
      </w:pPr>
      <w:r>
        <w:rPr>
          <w:sz w:val="24"/>
        </w:rPr>
        <w:t xml:space="preserve">Оперировать понятиями: случайный эксперимент (опыт) и случайное </w:t>
      </w:r>
      <w:proofErr w:type="spellStart"/>
      <w:proofErr w:type="gramStart"/>
      <w:r>
        <w:rPr>
          <w:sz w:val="24"/>
        </w:rPr>
        <w:t>событие,элементарное</w:t>
      </w:r>
      <w:proofErr w:type="spellEnd"/>
      <w:proofErr w:type="gramEnd"/>
      <w:r>
        <w:rPr>
          <w:sz w:val="24"/>
        </w:rPr>
        <w:t xml:space="preserve"> событие (элементарный исход) случайного опыта; находить вероятности вопытахсравновозможнымислучайнымисобытиями,находитьисравниватьвероятностисобытийвизученныхслучайныхэкспериментах.</w:t>
      </w:r>
    </w:p>
    <w:p w:rsidR="009B7575" w:rsidRDefault="009B7575" w:rsidP="009B7575">
      <w:pPr>
        <w:pStyle w:val="11"/>
        <w:numPr>
          <w:ilvl w:val="0"/>
          <w:numId w:val="2"/>
        </w:numPr>
        <w:tabs>
          <w:tab w:val="left" w:pos="340"/>
        </w:tabs>
        <w:spacing w:before="6" w:line="288" w:lineRule="auto"/>
        <w:ind w:right="130"/>
        <w:rPr>
          <w:sz w:val="24"/>
        </w:rPr>
      </w:pPr>
      <w:proofErr w:type="gramStart"/>
      <w:r>
        <w:rPr>
          <w:sz w:val="24"/>
        </w:rPr>
        <w:t>Находитьиформулироватьсобытия:пересечениеиобъединениеданныхсобытий</w:t>
      </w:r>
      <w:proofErr w:type="gramEnd"/>
      <w:r>
        <w:rPr>
          <w:sz w:val="24"/>
        </w:rPr>
        <w:t>,событие,противоположное данному событию; пользоваться диаграммами Эйлера и формулой сложения вероятностей при решении задач.</w:t>
      </w:r>
    </w:p>
    <w:p w:rsidR="009B7575" w:rsidRDefault="009B7575" w:rsidP="009B7575">
      <w:pPr>
        <w:pStyle w:val="11"/>
        <w:numPr>
          <w:ilvl w:val="0"/>
          <w:numId w:val="2"/>
        </w:numPr>
        <w:tabs>
          <w:tab w:val="left" w:pos="340"/>
        </w:tabs>
        <w:spacing w:before="57" w:line="290" w:lineRule="auto"/>
        <w:ind w:right="516"/>
        <w:rPr>
          <w:sz w:val="24"/>
        </w:rPr>
      </w:pPr>
      <w:r>
        <w:rPr>
          <w:sz w:val="24"/>
        </w:rPr>
        <w:t xml:space="preserve"> ; находить вероятности событий в серии независимых испытаний до первого </w:t>
      </w:r>
      <w:proofErr w:type="spellStart"/>
      <w:proofErr w:type="gramStart"/>
      <w:r>
        <w:rPr>
          <w:sz w:val="24"/>
        </w:rPr>
        <w:t>успеха;находить</w:t>
      </w:r>
      <w:proofErr w:type="spellEnd"/>
      <w:proofErr w:type="gramEnd"/>
      <w:r>
        <w:rPr>
          <w:sz w:val="24"/>
        </w:rPr>
        <w:t xml:space="preserve"> вероятности событий в серии испытаний Бернулли.</w:t>
      </w:r>
    </w:p>
    <w:p w:rsidR="009B7575" w:rsidRDefault="009B7575" w:rsidP="009B7575">
      <w:pPr>
        <w:pStyle w:val="11"/>
        <w:numPr>
          <w:ilvl w:val="0"/>
          <w:numId w:val="2"/>
        </w:numPr>
        <w:tabs>
          <w:tab w:val="left" w:pos="340"/>
        </w:tabs>
        <w:spacing w:before="3" w:line="285" w:lineRule="auto"/>
        <w:ind w:right="652"/>
        <w:rPr>
          <w:sz w:val="24"/>
        </w:rPr>
      </w:pPr>
      <w:r>
        <w:rPr>
          <w:sz w:val="24"/>
        </w:rPr>
        <w:t xml:space="preserve">Оперировать понятиями: случайная величина, распределение вероятностей, диаграмма </w:t>
      </w:r>
      <w:r>
        <w:rPr>
          <w:sz w:val="24"/>
        </w:rPr>
        <w:lastRenderedPageBreak/>
        <w:t>распределения.</w:t>
      </w:r>
    </w:p>
    <w:p w:rsidR="00EB4B84" w:rsidRDefault="00EB4B84" w:rsidP="00EB4B84">
      <w:pPr>
        <w:pStyle w:val="a3"/>
        <w:rPr>
          <w:b/>
          <w:sz w:val="26"/>
        </w:rPr>
      </w:pPr>
    </w:p>
    <w:p w:rsidR="009B7575" w:rsidRPr="00F73286" w:rsidRDefault="009B7575" w:rsidP="009B7575">
      <w:pPr>
        <w:pStyle w:val="1"/>
        <w:spacing w:before="90" w:line="292" w:lineRule="auto"/>
        <w:ind w:right="5598"/>
        <w:rPr>
          <w:sz w:val="32"/>
          <w:szCs w:val="32"/>
        </w:rPr>
      </w:pPr>
      <w:r w:rsidRPr="00F73286">
        <w:rPr>
          <w:sz w:val="32"/>
          <w:szCs w:val="32"/>
        </w:rPr>
        <w:t xml:space="preserve">Содержание учебного курса  </w:t>
      </w:r>
    </w:p>
    <w:p w:rsidR="009B7575" w:rsidRDefault="009B7575" w:rsidP="009B7575">
      <w:pPr>
        <w:pStyle w:val="a3"/>
        <w:spacing w:line="292" w:lineRule="auto"/>
        <w:ind w:left="102" w:right="217"/>
      </w:pPr>
      <w:proofErr w:type="gramStart"/>
      <w:r>
        <w:t>Представлениеданныхспомощьютаблицидиаграмм.Среднееарифметическое,медиана</w:t>
      </w:r>
      <w:proofErr w:type="gramEnd"/>
      <w:r>
        <w:t>,наибольшееинаименьшеезначения,размах,дисперсияистандартноеотклонение числовых наборов.</w:t>
      </w:r>
    </w:p>
    <w:p w:rsidR="009B7575" w:rsidRDefault="009B7575" w:rsidP="009B7575">
      <w:pPr>
        <w:pStyle w:val="a3"/>
        <w:spacing w:line="292" w:lineRule="auto"/>
        <w:ind w:left="102"/>
      </w:pPr>
      <w:r>
        <w:t>Случайныеэксперименты(опыты)</w:t>
      </w:r>
      <w:proofErr w:type="gramStart"/>
      <w:r>
        <w:t>ислучайныесобытия.Элементарныесобытия</w:t>
      </w:r>
      <w:proofErr w:type="gramEnd"/>
      <w:r>
        <w:t>(исходы).Вероятностьслучайного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</w:t>
      </w:r>
    </w:p>
    <w:p w:rsidR="009B7575" w:rsidRDefault="009B7575" w:rsidP="009B7575">
      <w:pPr>
        <w:pStyle w:val="a3"/>
        <w:spacing w:line="292" w:lineRule="auto"/>
        <w:ind w:left="102"/>
      </w:pPr>
      <w:proofErr w:type="gramStart"/>
      <w:r>
        <w:t>Операциинадсобытиями:пересечение</w:t>
      </w:r>
      <w:proofErr w:type="gramEnd"/>
      <w:r>
        <w:t>,объединение,противоположныесобытия.ДиаграммыЭйлера.Формула сложения вероятностей.</w:t>
      </w:r>
    </w:p>
    <w:p w:rsidR="009B7575" w:rsidRDefault="009B7575" w:rsidP="009B7575">
      <w:pPr>
        <w:pStyle w:val="a3"/>
        <w:spacing w:line="288" w:lineRule="auto"/>
        <w:ind w:left="102"/>
      </w:pPr>
      <w:r>
        <w:t>Условнаявероятность.Умножениевероятностей.Деревослучайногоэксперимента.Формулаполнойвероятности.Независимыесобытия.</w:t>
      </w:r>
    </w:p>
    <w:p w:rsidR="009B7575" w:rsidRDefault="009B7575" w:rsidP="009B7575">
      <w:pPr>
        <w:pStyle w:val="a3"/>
        <w:spacing w:line="292" w:lineRule="auto"/>
        <w:ind w:left="102" w:right="217"/>
      </w:pPr>
      <w:r>
        <w:t xml:space="preserve">Комбинаторное правило </w:t>
      </w:r>
      <w:proofErr w:type="spellStart"/>
      <w:proofErr w:type="gramStart"/>
      <w:r>
        <w:t>умножения.Перестановки</w:t>
      </w:r>
      <w:proofErr w:type="spellEnd"/>
      <w:proofErr w:type="gramEnd"/>
      <w:r>
        <w:t xml:space="preserve"> и </w:t>
      </w:r>
      <w:proofErr w:type="spellStart"/>
      <w:r>
        <w:t>факториал.Число</w:t>
      </w:r>
      <w:proofErr w:type="spellEnd"/>
      <w:r>
        <w:t xml:space="preserve"> </w:t>
      </w:r>
      <w:proofErr w:type="spellStart"/>
      <w:r>
        <w:t>сочетаний.Треугольник</w:t>
      </w:r>
      <w:proofErr w:type="spellEnd"/>
      <w:r>
        <w:t xml:space="preserve"> </w:t>
      </w:r>
      <w:proofErr w:type="spellStart"/>
      <w:r>
        <w:t>Паскаля.Формула</w:t>
      </w:r>
      <w:proofErr w:type="spellEnd"/>
      <w:r>
        <w:t xml:space="preserve"> бинома Ньютона.</w:t>
      </w:r>
    </w:p>
    <w:p w:rsidR="009B7575" w:rsidRDefault="009B7575" w:rsidP="009B7575">
      <w:pPr>
        <w:pStyle w:val="a3"/>
        <w:spacing w:line="292" w:lineRule="auto"/>
        <w:ind w:left="102"/>
      </w:pPr>
      <w:r>
        <w:t>Бинарныйслучайныйопыт(испытание</w:t>
      </w:r>
      <w:proofErr w:type="gramStart"/>
      <w:r>
        <w:t>),успехинеудача</w:t>
      </w:r>
      <w:proofErr w:type="gramEnd"/>
      <w:r>
        <w:t>.Независимыеиспытания.Сериянезависимыхиспытанийдопервогоуспеха.СериянезависимыхиспытанийБернулли.</w:t>
      </w:r>
    </w:p>
    <w:p w:rsidR="009B7575" w:rsidRDefault="009B7575" w:rsidP="009B7575">
      <w:pPr>
        <w:pStyle w:val="a3"/>
        <w:spacing w:line="292" w:lineRule="auto"/>
        <w:ind w:left="102" w:right="116"/>
        <w:sectPr w:rsidR="009B7575">
          <w:type w:val="continuous"/>
          <w:pgSz w:w="11900" w:h="16840"/>
          <w:pgMar w:top="500" w:right="440" w:bottom="0" w:left="460" w:header="720" w:footer="720" w:gutter="0"/>
          <w:cols w:space="720"/>
        </w:sectPr>
      </w:pPr>
      <w:r>
        <w:t>Случайнаявеличина.Распределениевероятностей.Диаграммараспределения.Примерыраспределений,втомчисле,геометрическоеибиномиальное.</w:t>
      </w: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6"/>
        </w:rPr>
      </w:pPr>
    </w:p>
    <w:p w:rsidR="00EB4B84" w:rsidRDefault="00EB4B84" w:rsidP="00EB4B84">
      <w:pPr>
        <w:pStyle w:val="a3"/>
        <w:rPr>
          <w:b/>
          <w:sz w:val="23"/>
        </w:rPr>
      </w:pPr>
    </w:p>
    <w:p w:rsidR="00EB4B84" w:rsidRDefault="00EB4B84" w:rsidP="00EB4B84">
      <w:pPr>
        <w:pStyle w:val="a3"/>
        <w:spacing w:before="8"/>
        <w:rPr>
          <w:b/>
          <w:sz w:val="35"/>
        </w:rPr>
      </w:pPr>
      <w:r>
        <w:br w:type="column"/>
      </w:r>
    </w:p>
    <w:p w:rsidR="00EB4B84" w:rsidRDefault="00EB4B84" w:rsidP="00EB4B84">
      <w:pPr>
        <w:pStyle w:val="a3"/>
        <w:rPr>
          <w:sz w:val="30"/>
        </w:rPr>
      </w:pPr>
    </w:p>
    <w:p w:rsidR="00EB4B84" w:rsidRDefault="00EB4B84" w:rsidP="00EB4B84">
      <w:pPr>
        <w:pStyle w:val="a3"/>
        <w:spacing w:before="6"/>
        <w:rPr>
          <w:sz w:val="26"/>
        </w:rPr>
      </w:pPr>
    </w:p>
    <w:p w:rsidR="00EB4B84" w:rsidRDefault="009B7575" w:rsidP="009B7575">
      <w:pPr>
        <w:pStyle w:val="1"/>
        <w:spacing w:before="90" w:line="292" w:lineRule="auto"/>
        <w:ind w:right="5598"/>
        <w:sectPr w:rsidR="00EB4B84">
          <w:type w:val="continuous"/>
          <w:pgSz w:w="11900" w:h="16840"/>
          <w:pgMar w:top="500" w:right="440" w:bottom="0" w:left="460" w:header="720" w:footer="720" w:gutter="0"/>
          <w:cols w:space="720"/>
        </w:sectPr>
      </w:pPr>
      <w:r>
        <w:rPr>
          <w:sz w:val="32"/>
          <w:szCs w:val="32"/>
        </w:rPr>
        <w:t xml:space="preserve">                                                           </w:t>
      </w:r>
    </w:p>
    <w:p w:rsidR="00EB4B84" w:rsidRDefault="00EB4B84" w:rsidP="00EB4B84">
      <w:pPr>
        <w:spacing w:line="292" w:lineRule="auto"/>
        <w:sectPr w:rsidR="00EB4B84">
          <w:pgSz w:w="11900" w:h="16840"/>
          <w:pgMar w:top="760" w:right="440" w:bottom="280" w:left="460" w:header="720" w:footer="720" w:gutter="0"/>
          <w:cols w:space="720"/>
        </w:sectPr>
      </w:pP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Default="00A1070B" w:rsidP="008F08CC">
      <w:pPr>
        <w:ind w:left="107"/>
        <w:rPr>
          <w:b/>
          <w:sz w:val="24"/>
          <w:szCs w:val="24"/>
        </w:rPr>
      </w:pPr>
      <w:r>
        <w:rPr>
          <w:noProof/>
          <w:lang w:eastAsia="ru-RU"/>
        </w:rPr>
        <w:pict>
          <v:rect id="Rectangle 2" o:spid="_x0000_s1027" style="position:absolute;left:0;text-align:left;margin-left:33.3pt;margin-top:17.7pt;width:775.65pt;height:.6pt;z-index:-251655168;visibility:visible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  <w:szCs w:val="24"/>
        </w:rPr>
        <w:pict>
          <v:shape id="_x0000_i1026" type="#_x0000_t136" style="width:693pt;height:30pt" fillcolor="#369" stroked="f">
            <v:shadow on="t" color="#b2b2b2" opacity="52429f" offset="3pt"/>
            <v:textpath style="font-family:&quot;Times New Roman&quot;;font-size:18pt;v-text-kern:t" trim="t" fitpath="t" string="ТЕМАТИЧЕСКОЕ "/>
          </v:shape>
        </w:pict>
      </w:r>
      <w:r w:rsidR="008F08CC">
        <w:rPr>
          <w:b/>
          <w:sz w:val="24"/>
          <w:szCs w:val="24"/>
        </w:rPr>
        <w:t xml:space="preserve"> </w:t>
      </w: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Default="008F08CC" w:rsidP="008F08CC">
      <w:pPr>
        <w:ind w:left="1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8F08CC" w:rsidRDefault="008F08CC" w:rsidP="008F08CC">
      <w:pPr>
        <w:ind w:left="1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A1070B">
        <w:rPr>
          <w:b/>
          <w:sz w:val="24"/>
          <w:szCs w:val="24"/>
        </w:rPr>
        <w:pict>
          <v:shape id="_x0000_i1027" type="#_x0000_t136" style="width:507.75pt;height:33pt" fillcolor="#369" stroked="f">
            <v:shadow on="t" color="#b2b2b2" opacity="52429f" offset="3pt"/>
            <v:textpath style="font-family:&quot;Times New Roman&quot;;font-size:18pt;v-text-kern:t" trim="t" fitpath="t" string="ПЛАНИРОВАНИЕ"/>
          </v:shape>
        </w:pict>
      </w: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Default="008F08CC" w:rsidP="008F08CC">
      <w:pPr>
        <w:ind w:left="107"/>
        <w:rPr>
          <w:b/>
          <w:sz w:val="24"/>
          <w:szCs w:val="24"/>
        </w:rPr>
      </w:pPr>
    </w:p>
    <w:p w:rsidR="008F08CC" w:rsidRPr="00FB256C" w:rsidRDefault="008F08CC" w:rsidP="008F08CC">
      <w:pPr>
        <w:ind w:left="107"/>
        <w:rPr>
          <w:b/>
          <w:sz w:val="24"/>
          <w:szCs w:val="24"/>
        </w:rPr>
      </w:pPr>
    </w:p>
    <w:p w:rsidR="00EB4B84" w:rsidRPr="008F08CC" w:rsidRDefault="00EB4B84" w:rsidP="008F08CC">
      <w:pPr>
        <w:pStyle w:val="11"/>
        <w:numPr>
          <w:ilvl w:val="0"/>
          <w:numId w:val="7"/>
        </w:numPr>
        <w:tabs>
          <w:tab w:val="left" w:pos="7684"/>
        </w:tabs>
        <w:ind w:right="16"/>
        <w:rPr>
          <w:b/>
          <w:sz w:val="48"/>
          <w:szCs w:val="28"/>
        </w:rPr>
      </w:pPr>
      <w:r w:rsidRPr="008F08CC">
        <w:rPr>
          <w:b/>
          <w:sz w:val="48"/>
          <w:szCs w:val="28"/>
        </w:rPr>
        <w:t>класс</w:t>
      </w:r>
    </w:p>
    <w:tbl>
      <w:tblPr>
        <w:tblW w:w="1587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402"/>
        <w:gridCol w:w="567"/>
        <w:gridCol w:w="708"/>
        <w:gridCol w:w="709"/>
        <w:gridCol w:w="851"/>
        <w:gridCol w:w="6662"/>
        <w:gridCol w:w="1015"/>
        <w:gridCol w:w="11"/>
        <w:gridCol w:w="1384"/>
      </w:tblGrid>
      <w:tr w:rsidR="00EB4B84" w:rsidRPr="00FB256C" w:rsidTr="00BB290C">
        <w:trPr>
          <w:trHeight w:val="3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12"/>
              <w:rPr>
                <w:bCs/>
                <w:sz w:val="24"/>
                <w:szCs w:val="24"/>
              </w:rPr>
            </w:pPr>
            <w:r w:rsidRPr="00D2059C">
              <w:rPr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-17" w:hanging="100"/>
              <w:jc w:val="center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Наименование</w:t>
            </w:r>
            <w:r>
              <w:rPr>
                <w:bCs/>
                <w:sz w:val="24"/>
                <w:szCs w:val="24"/>
              </w:rPr>
              <w:t xml:space="preserve"> раздела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Количество</w:t>
            </w:r>
            <w:r w:rsidR="008F08CC">
              <w:rPr>
                <w:bCs/>
                <w:sz w:val="24"/>
                <w:szCs w:val="24"/>
              </w:rPr>
              <w:t xml:space="preserve"> </w:t>
            </w:r>
            <w:r w:rsidRPr="00D2059C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7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jc w:val="center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Виды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2059C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5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7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Электронные ресурсы</w:t>
            </w:r>
          </w:p>
        </w:tc>
      </w:tr>
      <w:tr w:rsidR="00EB4B84" w:rsidRPr="00FB256C" w:rsidTr="00BB290C">
        <w:trPr>
          <w:trHeight w:val="561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bCs/>
                <w:sz w:val="24"/>
                <w:szCs w:val="24"/>
              </w:rPr>
            </w:pPr>
            <w:r w:rsidRPr="00D2059C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4"/>
              <w:rPr>
                <w:bCs/>
                <w:sz w:val="24"/>
                <w:szCs w:val="24"/>
              </w:rPr>
            </w:pPr>
            <w:proofErr w:type="spellStart"/>
            <w:r w:rsidRPr="00D2059C">
              <w:rPr>
                <w:bCs/>
                <w:sz w:val="24"/>
                <w:szCs w:val="24"/>
              </w:rPr>
              <w:t>контрраб</w:t>
            </w:r>
            <w:proofErr w:type="spellEnd"/>
            <w:r w:rsidRPr="00D2059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bCs/>
                <w:sz w:val="24"/>
                <w:szCs w:val="24"/>
              </w:rPr>
            </w:pPr>
            <w:proofErr w:type="spellStart"/>
            <w:r w:rsidRPr="00D2059C">
              <w:rPr>
                <w:bCs/>
                <w:sz w:val="24"/>
                <w:szCs w:val="24"/>
              </w:rPr>
              <w:t>практраб</w:t>
            </w:r>
            <w:proofErr w:type="spellEnd"/>
            <w:r w:rsidRPr="00D2059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Раздел1.</w:t>
            </w:r>
            <w:r w:rsidRPr="00D2059C">
              <w:rPr>
                <w:b/>
                <w:color w:val="211E1F"/>
                <w:sz w:val="24"/>
                <w:szCs w:val="24"/>
              </w:rPr>
              <w:t>Представление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данных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описательная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статистика – 4 часа</w:t>
            </w:r>
          </w:p>
        </w:tc>
      </w:tr>
      <w:tr w:rsidR="00EB4B84" w:rsidRPr="00FD6C80" w:rsidTr="00BB290C">
        <w:trPr>
          <w:trHeight w:val="62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-134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Представление данных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помощью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таблиц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диаграмм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Извлекать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информацию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таблиц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59C">
              <w:rPr>
                <w:sz w:val="24"/>
                <w:szCs w:val="24"/>
              </w:rPr>
              <w:t>диаграмм,</w:t>
            </w:r>
            <w:r w:rsidRPr="00D2059C">
              <w:rPr>
                <w:b/>
                <w:sz w:val="24"/>
                <w:szCs w:val="24"/>
              </w:rPr>
              <w:t>использовать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таблицы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диаграммы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статистических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данных.</w:t>
            </w:r>
          </w:p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Находить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описательные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характеристики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данных.</w:t>
            </w:r>
          </w:p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proofErr w:type="spellStart"/>
            <w:r w:rsidRPr="00D2059C">
              <w:rPr>
                <w:b/>
                <w:sz w:val="24"/>
                <w:szCs w:val="24"/>
              </w:rPr>
              <w:t>Выдвигать,критиковать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гипотезы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sz w:val="24"/>
                <w:szCs w:val="24"/>
              </w:rPr>
              <w:t>характерес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sz w:val="24"/>
                <w:szCs w:val="24"/>
              </w:rPr>
              <w:t>лучайной</w:t>
            </w:r>
            <w:proofErr w:type="spellEnd"/>
            <w:r>
              <w:rPr>
                <w:sz w:val="24"/>
                <w:szCs w:val="24"/>
              </w:rPr>
              <w:t xml:space="preserve"> изменчивости </w:t>
            </w:r>
            <w:r w:rsidRPr="00D2059C">
              <w:rPr>
                <w:sz w:val="24"/>
                <w:szCs w:val="24"/>
              </w:rPr>
              <w:t>определяющих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её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факторах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EB4B84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EB4B84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EB4B84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EB4B84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EB4B84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50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Среднее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арифметическое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,медиана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EB4B84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EB4B84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EB4B84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EB4B84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EB4B84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91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Наибольшее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наименьшее</w:t>
            </w:r>
            <w:r w:rsidR="008F08CC"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color w:val="211E1F"/>
                <w:sz w:val="24"/>
                <w:szCs w:val="24"/>
              </w:rPr>
              <w:t>значения,размах,дисперсия,стандартное</w:t>
            </w:r>
            <w:proofErr w:type="spellEnd"/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отклонение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числовых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наборов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D6C80" w:rsidTr="00BB290C">
        <w:trPr>
          <w:trHeight w:val="385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1.4.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Практическая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работа</w:t>
            </w:r>
          </w:p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«Представление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данных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описательная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статистика»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5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B256C" w:rsidTr="00BB290C">
        <w:trPr>
          <w:trHeight w:val="279"/>
        </w:trPr>
        <w:tc>
          <w:tcPr>
            <w:tcW w:w="5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5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работа;</w:t>
            </w:r>
          </w:p>
        </w:tc>
        <w:tc>
          <w:tcPr>
            <w:tcW w:w="13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0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 </w:t>
            </w:r>
            <w:r w:rsidRPr="00D2059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lastRenderedPageBreak/>
              <w:t>Раздел2.</w:t>
            </w:r>
            <w:r w:rsidRPr="00D2059C">
              <w:rPr>
                <w:b/>
                <w:color w:val="211E1F"/>
                <w:sz w:val="24"/>
                <w:szCs w:val="24"/>
              </w:rPr>
              <w:t>Случайные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опыты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случайные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события,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опыты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равновозможными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элементарными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исходами – 3 часа</w:t>
            </w:r>
          </w:p>
        </w:tc>
      </w:tr>
      <w:tr w:rsidR="00EB4B84" w:rsidRPr="00FD6C80" w:rsidTr="00BB290C">
        <w:trPr>
          <w:trHeight w:val="54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141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Случайныеэксперименты(опыты)ислучайныесобытия.Элементарныесобытия(исходы)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Выделять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 xml:space="preserve">примерах </w:t>
            </w:r>
            <w:r w:rsidRPr="00D2059C">
              <w:rPr>
                <w:sz w:val="24"/>
                <w:szCs w:val="24"/>
              </w:rPr>
              <w:t>случайные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описанном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опыте.</w:t>
            </w:r>
          </w:p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Формулировать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опыта.</w:t>
            </w:r>
          </w:p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Находить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опытах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равновозможными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исходами.</w:t>
            </w:r>
          </w:p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Моделировать</w:t>
            </w:r>
            <w:r w:rsidRPr="00D2059C">
              <w:rPr>
                <w:sz w:val="24"/>
                <w:szCs w:val="24"/>
              </w:rPr>
              <w:t>опытысравновозможнымиэлементарнымиисходамивходепрактическойработы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11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83" w:right="-15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Вероятность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случайного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59C">
              <w:rPr>
                <w:color w:val="211E1F"/>
                <w:sz w:val="24"/>
                <w:szCs w:val="24"/>
              </w:rPr>
              <w:t>события.Вероятности</w:t>
            </w:r>
            <w:proofErr w:type="spellEnd"/>
            <w:proofErr w:type="gramEnd"/>
            <w:r w:rsidRPr="00D2059C">
              <w:rPr>
                <w:color w:val="211E1F"/>
                <w:sz w:val="24"/>
                <w:szCs w:val="24"/>
              </w:rPr>
              <w:t xml:space="preserve"> событий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опытах с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равновозможными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элементарными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событиями.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89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107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6" w:right="-15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Практическая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работа«Случайные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опыты и случайные события, опыты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равновозможными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элементарными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исходами»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60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4"/>
              <w:rPr>
                <w:sz w:val="24"/>
                <w:szCs w:val="24"/>
              </w:rPr>
            </w:pPr>
            <w:proofErr w:type="spellStart"/>
            <w:r w:rsidRPr="00D2059C">
              <w:rPr>
                <w:spacing w:val="-1"/>
                <w:sz w:val="24"/>
                <w:szCs w:val="24"/>
              </w:rPr>
              <w:t>Практическая</w:t>
            </w:r>
            <w:r w:rsidRPr="00D2059C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445BF8" w:rsidTr="00BB290C">
        <w:trPr>
          <w:trHeight w:val="330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60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jc w:val="center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Раздел3.</w:t>
            </w:r>
            <w:r w:rsidRPr="00D2059C">
              <w:rPr>
                <w:b/>
                <w:color w:val="211E1F"/>
                <w:sz w:val="24"/>
                <w:szCs w:val="24"/>
              </w:rPr>
              <w:t>Операции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над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событиями,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сложение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вероятностей – 3 часа</w:t>
            </w:r>
          </w:p>
        </w:tc>
      </w:tr>
      <w:tr w:rsidR="00EB4B84" w:rsidRPr="00FD6C80" w:rsidTr="00BB290C">
        <w:trPr>
          <w:trHeight w:val="26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3.1.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-15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Операции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над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событиями:</w:t>
            </w:r>
          </w:p>
          <w:p w:rsidR="00EB4B84" w:rsidRPr="00D2059C" w:rsidRDefault="00EB4B84" w:rsidP="00BB290C">
            <w:pPr>
              <w:pStyle w:val="TableParagraph"/>
              <w:ind w:left="83" w:right="-7"/>
              <w:rPr>
                <w:sz w:val="24"/>
                <w:szCs w:val="24"/>
              </w:rPr>
            </w:pPr>
            <w:proofErr w:type="spellStart"/>
            <w:proofErr w:type="gramStart"/>
            <w:r w:rsidRPr="00D2059C">
              <w:rPr>
                <w:color w:val="211E1F"/>
                <w:sz w:val="24"/>
                <w:szCs w:val="24"/>
              </w:rPr>
              <w:t>пересечение,объединение</w:t>
            </w:r>
            <w:proofErr w:type="spellEnd"/>
            <w:proofErr w:type="gramEnd"/>
            <w:r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color w:val="211E1F"/>
                <w:sz w:val="24"/>
                <w:szCs w:val="24"/>
              </w:rPr>
              <w:t>событий,противоположные</w:t>
            </w:r>
            <w:proofErr w:type="spellEnd"/>
          </w:p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события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60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9" w:right="7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Использовать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диаграммы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Эйлера</w:t>
            </w:r>
            <w:r>
              <w:rPr>
                <w:sz w:val="24"/>
                <w:szCs w:val="24"/>
              </w:rPr>
              <w:t xml:space="preserve"> 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словесное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описание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формулировки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изображения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объединения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445BF8" w:rsidTr="00BB290C">
        <w:trPr>
          <w:trHeight w:val="2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Решать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задачи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формулы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сложения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D6C80" w:rsidTr="00BB290C">
        <w:trPr>
          <w:trHeight w:val="19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3.2.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Диаграммы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Эйлера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445BF8" w:rsidTr="00BB290C">
        <w:trPr>
          <w:trHeight w:val="52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3.3.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Формула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сложения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1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Раздел4.</w:t>
            </w:r>
            <w:r w:rsidRPr="00D2059C">
              <w:rPr>
                <w:b/>
                <w:color w:val="211E1F"/>
                <w:sz w:val="24"/>
                <w:szCs w:val="24"/>
              </w:rPr>
              <w:t>Условнаявероятность,деревослучайногоопыта,формулаполнойвероятностиинезависимостьсобытий – 6 часов</w:t>
            </w:r>
          </w:p>
        </w:tc>
      </w:tr>
      <w:tr w:rsidR="00EB4B84" w:rsidRPr="00FD6C80" w:rsidTr="00BB290C">
        <w:trPr>
          <w:trHeight w:val="288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4.1.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-149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Условная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вероятность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Решать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задачи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нахождение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вероятностей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59C">
              <w:rPr>
                <w:sz w:val="24"/>
                <w:szCs w:val="24"/>
              </w:rPr>
              <w:t>событий,в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условных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дерева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опыта.</w:t>
            </w:r>
          </w:p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Определять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независимость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формуле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случайного</w:t>
            </w:r>
            <w:r>
              <w:rPr>
                <w:sz w:val="24"/>
                <w:szCs w:val="24"/>
              </w:rPr>
              <w:t xml:space="preserve">  </w:t>
            </w:r>
            <w:r w:rsidRPr="00D2059C">
              <w:rPr>
                <w:sz w:val="24"/>
                <w:szCs w:val="24"/>
              </w:rPr>
              <w:t>опыта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26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4.2.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Умножение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57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4.3.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Дерево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случайного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эксперимента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D6C80" w:rsidTr="00BB290C">
        <w:trPr>
          <w:trHeight w:val="52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4.4.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Формула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полной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вероятности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</w:t>
            </w:r>
            <w:r w:rsidRPr="00D2059C">
              <w:rPr>
                <w:spacing w:val="-1"/>
                <w:sz w:val="24"/>
                <w:lang w:val="en-US"/>
              </w:rPr>
              <w:lastRenderedPageBreak/>
              <w:t>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B256C" w:rsidTr="00BB290C">
        <w:trPr>
          <w:trHeight w:val="52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Независимые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события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92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lastRenderedPageBreak/>
              <w:t>4.6.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Практическаяработа«Условнаявероятность,деревослучайногоопыта,формула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полной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вероятности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независимость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событий»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b/>
                <w:sz w:val="24"/>
                <w:szCs w:val="24"/>
              </w:rPr>
            </w:pPr>
          </w:p>
          <w:p w:rsidR="00EB4B84" w:rsidRPr="00D2059C" w:rsidRDefault="00EB4B84" w:rsidP="00BB290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2" w:right="276"/>
              <w:rPr>
                <w:sz w:val="24"/>
                <w:szCs w:val="24"/>
              </w:rPr>
            </w:pPr>
            <w:proofErr w:type="spellStart"/>
            <w:r w:rsidRPr="00D2059C">
              <w:rPr>
                <w:spacing w:val="-1"/>
                <w:sz w:val="24"/>
                <w:szCs w:val="24"/>
              </w:rPr>
              <w:t>Практическая</w:t>
            </w:r>
            <w:r w:rsidRPr="00D2059C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0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Раздел5.</w:t>
            </w:r>
            <w:r w:rsidRPr="00D2059C">
              <w:rPr>
                <w:b/>
                <w:color w:val="211E1F"/>
                <w:sz w:val="24"/>
                <w:szCs w:val="24"/>
              </w:rPr>
              <w:t>Элементы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комбинаторики – 4 часа</w:t>
            </w:r>
          </w:p>
        </w:tc>
      </w:tr>
      <w:tr w:rsidR="00EB4B84" w:rsidRPr="00FD6C80" w:rsidTr="00BB290C">
        <w:trPr>
          <w:trHeight w:val="52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Комбинаторное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правило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умножения.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Использовать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правило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умножения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перечисления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опыте.</w:t>
            </w:r>
          </w:p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Пользоваться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формулой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треугольником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Паскаля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определения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числа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сочетаний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30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Перестановки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факториал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54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5.3.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Число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color w:val="211E1F"/>
                <w:sz w:val="24"/>
                <w:szCs w:val="24"/>
              </w:rPr>
              <w:t>сочетаний.Треугольник</w:t>
            </w:r>
            <w:proofErr w:type="spellEnd"/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Паскаля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D6C80" w:rsidTr="00BB290C">
        <w:trPr>
          <w:trHeight w:val="25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5.4.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Формула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бинома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Ньютона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B256C" w:rsidTr="00BB290C">
        <w:trPr>
          <w:trHeight w:val="331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474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Раздел6.</w:t>
            </w:r>
            <w:r w:rsidRPr="00D2059C">
              <w:rPr>
                <w:b/>
                <w:color w:val="211E1F"/>
                <w:sz w:val="24"/>
                <w:szCs w:val="24"/>
              </w:rPr>
              <w:t>Серии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последовательных</w:t>
            </w:r>
            <w:r>
              <w:rPr>
                <w:b/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b/>
                <w:color w:val="211E1F"/>
                <w:sz w:val="24"/>
                <w:szCs w:val="24"/>
              </w:rPr>
              <w:t>испытаний – 3 часа</w:t>
            </w:r>
          </w:p>
        </w:tc>
      </w:tr>
      <w:tr w:rsidR="00EB4B84" w:rsidRPr="00FD6C80" w:rsidTr="00BB290C">
        <w:trPr>
          <w:trHeight w:val="52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98"/>
              <w:jc w:val="right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6.1.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-11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Бинарный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случайный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опыт(испытание),успех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неудача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Разбивать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сложные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эксперименты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отдельные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испытания.</w:t>
            </w:r>
          </w:p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Осваивать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b/>
                <w:sz w:val="24"/>
                <w:szCs w:val="24"/>
              </w:rPr>
              <w:t>онятия</w:t>
            </w:r>
            <w:r w:rsidRPr="00D2059C">
              <w:rPr>
                <w:sz w:val="24"/>
                <w:szCs w:val="24"/>
              </w:rPr>
              <w:t>:испытание,серия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независимых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испытаний.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116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6.2.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82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Независимые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color w:val="211E1F"/>
                <w:sz w:val="24"/>
                <w:szCs w:val="24"/>
              </w:rPr>
              <w:t>испытания.Серия</w:t>
            </w:r>
            <w:proofErr w:type="spellEnd"/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независимых испытаний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до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первого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color w:val="211E1F"/>
                <w:sz w:val="24"/>
                <w:szCs w:val="24"/>
              </w:rPr>
              <w:t>успеха.Серия</w:t>
            </w:r>
            <w:proofErr w:type="spellEnd"/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независимых испытаний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Бернулли.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Приводить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примеры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серий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независимых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испытаний.</w:t>
            </w:r>
          </w:p>
          <w:p w:rsidR="00EB4B84" w:rsidRPr="00D2059C" w:rsidRDefault="00EB4B84" w:rsidP="00BB290C">
            <w:pPr>
              <w:pStyle w:val="TableParagraph"/>
              <w:ind w:left="83" w:right="345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Решать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задачи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поиск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вероятностей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серии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первого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успеха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сериях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Бернулли.</w:t>
            </w:r>
          </w:p>
          <w:p w:rsidR="00EB4B84" w:rsidRPr="00D2059C" w:rsidRDefault="00EB4B84" w:rsidP="00BB290C">
            <w:pPr>
              <w:pStyle w:val="TableParagraph"/>
              <w:ind w:left="83" w:right="345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Изучать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ходе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практической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работы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электронных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таблиц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сериях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независимых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75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07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6.3.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color w:val="211E1F"/>
                <w:sz w:val="24"/>
                <w:szCs w:val="24"/>
              </w:rPr>
              <w:t>Практическая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работа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с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использованием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электронных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таблиц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по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теме:«Серии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последовательных</w:t>
            </w:r>
            <w:r>
              <w:rPr>
                <w:color w:val="211E1F"/>
                <w:sz w:val="24"/>
                <w:szCs w:val="24"/>
              </w:rPr>
              <w:t xml:space="preserve"> </w:t>
            </w:r>
            <w:r w:rsidRPr="00D2059C">
              <w:rPr>
                <w:color w:val="211E1F"/>
                <w:sz w:val="24"/>
                <w:szCs w:val="24"/>
              </w:rPr>
              <w:t>испытаний»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b/>
                <w:sz w:val="24"/>
                <w:szCs w:val="24"/>
              </w:rPr>
            </w:pPr>
          </w:p>
          <w:p w:rsidR="00EB4B84" w:rsidRPr="00D2059C" w:rsidRDefault="00EB4B84" w:rsidP="00BB290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93"/>
              <w:rPr>
                <w:sz w:val="24"/>
                <w:szCs w:val="24"/>
              </w:rPr>
            </w:pPr>
            <w:proofErr w:type="spellStart"/>
            <w:r w:rsidRPr="00D2059C">
              <w:rPr>
                <w:sz w:val="24"/>
                <w:szCs w:val="24"/>
              </w:rPr>
              <w:t>Практическаяработа</w:t>
            </w:r>
            <w:proofErr w:type="spellEnd"/>
            <w:r w:rsidRPr="00D2059C">
              <w:rPr>
                <w:sz w:val="24"/>
                <w:szCs w:val="24"/>
              </w:rPr>
              <w:t>;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445BF8" w:rsidTr="00BB290C">
        <w:trPr>
          <w:trHeight w:val="335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lastRenderedPageBreak/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1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Раздел7.Случайные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величины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распределения – 6 часов</w:t>
            </w:r>
          </w:p>
        </w:tc>
      </w:tr>
      <w:tr w:rsidR="00EB4B84" w:rsidRPr="00FD6C80" w:rsidTr="00BB290C">
        <w:trPr>
          <w:trHeight w:val="33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bookmarkStart w:id="2" w:name="_Hlk137041316"/>
            <w:r w:rsidRPr="00D2059C">
              <w:rPr>
                <w:sz w:val="24"/>
                <w:szCs w:val="24"/>
              </w:rPr>
              <w:t>7.1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Случайная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величина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Осваивать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59C">
              <w:rPr>
                <w:b/>
                <w:sz w:val="24"/>
                <w:szCs w:val="24"/>
              </w:rPr>
              <w:t>понятия</w:t>
            </w:r>
            <w:r w:rsidRPr="00D2059C">
              <w:rPr>
                <w:sz w:val="24"/>
                <w:szCs w:val="24"/>
              </w:rPr>
              <w:t>:случайная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sz w:val="24"/>
                <w:szCs w:val="24"/>
              </w:rPr>
              <w:t>величина,распределение,таблица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D2059C">
              <w:rPr>
                <w:sz w:val="24"/>
                <w:szCs w:val="24"/>
              </w:rPr>
              <w:t>распределения,диаграмма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распределения.</w:t>
            </w:r>
          </w:p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Приводить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примеры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059C">
              <w:rPr>
                <w:sz w:val="24"/>
                <w:szCs w:val="24"/>
              </w:rPr>
              <w:t>распределений,в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геометрического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биномиального.</w:t>
            </w:r>
          </w:p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pacing w:val="-1"/>
                <w:sz w:val="24"/>
                <w:szCs w:val="24"/>
              </w:rPr>
              <w:t>Сравнивать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распределения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величин</w:t>
            </w:r>
          </w:p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Находить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суммы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произведения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величин.</w:t>
            </w:r>
          </w:p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Строить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 xml:space="preserve">распознавать </w:t>
            </w:r>
            <w:r w:rsidRPr="00D2059C">
              <w:rPr>
                <w:sz w:val="24"/>
                <w:szCs w:val="24"/>
              </w:rPr>
              <w:t>геометрическое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биномиальное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распределение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445BF8" w:rsidTr="00BB290C">
        <w:trPr>
          <w:trHeight w:val="3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7.2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right="-11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Распределение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B4B84" w:rsidRPr="00445BF8" w:rsidTr="00BB290C">
        <w:trPr>
          <w:trHeight w:val="33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7.3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Диаграмма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распределения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EB4B84" w:rsidRPr="00FD6C80" w:rsidTr="00BB290C">
        <w:trPr>
          <w:trHeight w:val="40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7.4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произведение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величин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B256C" w:rsidTr="00BB290C">
        <w:trPr>
          <w:trHeight w:val="58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7.5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Примеры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sz w:val="24"/>
                <w:szCs w:val="24"/>
              </w:rPr>
              <w:t>распределений,в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геометрическое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биномиальное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2"/>
      <w:tr w:rsidR="00EB4B84" w:rsidRPr="00FB256C" w:rsidTr="00BB290C">
        <w:trPr>
          <w:trHeight w:val="330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158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Раздел8.Обобщение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систематизацияз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b/>
                <w:sz w:val="24"/>
                <w:szCs w:val="24"/>
              </w:rPr>
              <w:t>наний</w:t>
            </w:r>
            <w:proofErr w:type="spellEnd"/>
            <w:r w:rsidRPr="00D2059C">
              <w:rPr>
                <w:b/>
                <w:sz w:val="24"/>
                <w:szCs w:val="24"/>
              </w:rPr>
              <w:t xml:space="preserve"> – 5 часов</w:t>
            </w:r>
          </w:p>
        </w:tc>
      </w:tr>
      <w:tr w:rsidR="00EB4B84" w:rsidRPr="00FD6C80" w:rsidTr="00BB290C">
        <w:trPr>
          <w:trHeight w:val="40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8.1.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Описательная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статистика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ind w:left="7"/>
              <w:rPr>
                <w:sz w:val="24"/>
                <w:szCs w:val="24"/>
              </w:rPr>
            </w:pPr>
            <w:r w:rsidRPr="00D2059C">
              <w:rPr>
                <w:b/>
                <w:sz w:val="24"/>
                <w:szCs w:val="24"/>
              </w:rPr>
              <w:t>Повторять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изученное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b/>
                <w:sz w:val="24"/>
                <w:szCs w:val="24"/>
              </w:rPr>
              <w:t>выстраивать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систему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знаний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40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8.2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Случайные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опыты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вероятности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случайных событий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1D112C" w:rsidRDefault="00EB4B84" w:rsidP="00BB290C">
            <w:pPr>
              <w:pStyle w:val="TableParagraph"/>
              <w:ind w:left="65"/>
              <w:rPr>
                <w:sz w:val="24"/>
              </w:rPr>
            </w:pPr>
            <w:r w:rsidRPr="00D2059C">
              <w:rPr>
                <w:sz w:val="24"/>
                <w:lang w:val="en-US"/>
              </w:rPr>
              <w:t>https</w:t>
            </w:r>
            <w:r w:rsidRPr="001D112C">
              <w:rPr>
                <w:sz w:val="24"/>
              </w:rPr>
              <w:t>://</w:t>
            </w:r>
            <w:proofErr w:type="spellStart"/>
            <w:r w:rsidRPr="00D2059C">
              <w:rPr>
                <w:sz w:val="24"/>
                <w:lang w:val="en-US"/>
              </w:rPr>
              <w:t>ww</w:t>
            </w:r>
            <w:proofErr w:type="spellEnd"/>
          </w:p>
          <w:p w:rsidR="00EB4B84" w:rsidRPr="001D112C" w:rsidRDefault="00EB4B84" w:rsidP="00BB290C">
            <w:pPr>
              <w:pStyle w:val="TableParagraph"/>
              <w:rPr>
                <w:sz w:val="24"/>
                <w:szCs w:val="24"/>
              </w:rPr>
            </w:pPr>
            <w:r w:rsidRPr="00D2059C">
              <w:rPr>
                <w:spacing w:val="-1"/>
                <w:sz w:val="24"/>
                <w:lang w:val="en-US"/>
              </w:rPr>
              <w:t>w</w:t>
            </w:r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1D112C">
              <w:rPr>
                <w:spacing w:val="-1"/>
                <w:sz w:val="24"/>
              </w:rPr>
              <w:t>.</w:t>
            </w:r>
            <w:proofErr w:type="spellStart"/>
            <w:r w:rsidRPr="00D2059C">
              <w:rPr>
                <w:spacing w:val="-1"/>
                <w:sz w:val="24"/>
                <w:lang w:val="en-US"/>
              </w:rPr>
              <w:t>r</w:t>
            </w:r>
            <w:r w:rsidRPr="00D2059C">
              <w:rPr>
                <w:sz w:val="24"/>
                <w:lang w:val="en-US"/>
              </w:rPr>
              <w:t>u</w:t>
            </w:r>
            <w:proofErr w:type="spellEnd"/>
          </w:p>
        </w:tc>
      </w:tr>
      <w:tr w:rsidR="00EB4B84" w:rsidRPr="00FD6C80" w:rsidTr="00BB290C">
        <w:trPr>
          <w:trHeight w:val="43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8.3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Операции над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событиями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D6C80" w:rsidTr="00BB290C">
        <w:trPr>
          <w:trHeight w:val="26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8.4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2059C">
              <w:rPr>
                <w:sz w:val="24"/>
                <w:szCs w:val="24"/>
              </w:rPr>
              <w:t>комбинаторики,серии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независимых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испытаний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D2059C">
              <w:rPr>
                <w:sz w:val="24"/>
                <w:lang w:val="en-US"/>
              </w:rPr>
              <w:t>https://ww</w:t>
            </w:r>
            <w:r w:rsidRPr="00D2059C">
              <w:rPr>
                <w:spacing w:val="-1"/>
                <w:sz w:val="24"/>
                <w:lang w:val="en-US"/>
              </w:rPr>
              <w:t>w.yaklass.r</w:t>
            </w:r>
            <w:r w:rsidRPr="00D2059C">
              <w:rPr>
                <w:sz w:val="24"/>
                <w:lang w:val="en-US"/>
              </w:rPr>
              <w:t>u</w:t>
            </w:r>
          </w:p>
        </w:tc>
      </w:tr>
      <w:tr w:rsidR="00EB4B84" w:rsidRPr="00FB256C" w:rsidTr="00BB290C">
        <w:trPr>
          <w:trHeight w:val="33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8.5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Итоговая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контрольная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работа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521"/>
              <w:jc w:val="right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12"/>
              <w:rPr>
                <w:sz w:val="24"/>
                <w:szCs w:val="24"/>
              </w:rPr>
            </w:pPr>
            <w:proofErr w:type="spellStart"/>
            <w:r w:rsidRPr="00D2059C">
              <w:rPr>
                <w:sz w:val="24"/>
                <w:szCs w:val="24"/>
              </w:rPr>
              <w:t>контр.работа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335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D2059C">
              <w:rPr>
                <w:sz w:val="24"/>
                <w:szCs w:val="24"/>
              </w:rPr>
              <w:t>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right="521"/>
              <w:jc w:val="right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B84" w:rsidRPr="00FB256C" w:rsidTr="00BB290C">
        <w:trPr>
          <w:trHeight w:val="262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 w:hanging="90"/>
              <w:rPr>
                <w:sz w:val="20"/>
                <w:szCs w:val="20"/>
              </w:rPr>
            </w:pPr>
            <w:r w:rsidRPr="00D2059C">
              <w:rPr>
                <w:sz w:val="20"/>
                <w:szCs w:val="20"/>
              </w:rPr>
              <w:t>ОБЩЕЕКОЛИЧЕСТВОЧАСОВ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3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ind w:left="82"/>
              <w:rPr>
                <w:sz w:val="24"/>
                <w:szCs w:val="24"/>
              </w:rPr>
            </w:pPr>
            <w:r w:rsidRPr="00D2059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B84" w:rsidRPr="00D2059C" w:rsidRDefault="00EB4B84" w:rsidP="00BB290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E6D3E" w:rsidRDefault="003E6D3E"/>
    <w:sectPr w:rsidR="003E6D3E" w:rsidSect="008F08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2212"/>
    <w:multiLevelType w:val="hybridMultilevel"/>
    <w:tmpl w:val="C7E4ED90"/>
    <w:lvl w:ilvl="0" w:tplc="1F789378">
      <w:start w:val="10"/>
      <w:numFmt w:val="decimal"/>
      <w:lvlText w:val="%1"/>
      <w:lvlJc w:val="left"/>
      <w:pPr>
        <w:ind w:left="84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1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8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5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12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20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27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4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4164" w:hanging="180"/>
      </w:pPr>
      <w:rPr>
        <w:rFonts w:cs="Times New Roman"/>
      </w:rPr>
    </w:lvl>
  </w:abstractNum>
  <w:abstractNum w:abstractNumId="1" w15:restartNumberingAfterBreak="0">
    <w:nsid w:val="19FC042D"/>
    <w:multiLevelType w:val="hybridMultilevel"/>
    <w:tmpl w:val="E7901636"/>
    <w:lvl w:ilvl="0" w:tplc="9316434A">
      <w:start w:val="10"/>
      <w:numFmt w:val="decimal"/>
      <w:lvlText w:val="%1"/>
      <w:lvlJc w:val="left"/>
      <w:pPr>
        <w:ind w:left="404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01A60FA">
      <w:numFmt w:val="bullet"/>
      <w:lvlText w:val="•"/>
      <w:lvlJc w:val="left"/>
      <w:pPr>
        <w:ind w:left="460" w:hanging="303"/>
      </w:pPr>
      <w:rPr>
        <w:rFonts w:hint="default"/>
      </w:rPr>
    </w:lvl>
    <w:lvl w:ilvl="2" w:tplc="ED207E6E">
      <w:numFmt w:val="bullet"/>
      <w:lvlText w:val="•"/>
      <w:lvlJc w:val="left"/>
      <w:pPr>
        <w:ind w:left="521" w:hanging="303"/>
      </w:pPr>
      <w:rPr>
        <w:rFonts w:hint="default"/>
      </w:rPr>
    </w:lvl>
    <w:lvl w:ilvl="3" w:tplc="AECE9FA4">
      <w:numFmt w:val="bullet"/>
      <w:lvlText w:val="•"/>
      <w:lvlJc w:val="left"/>
      <w:pPr>
        <w:ind w:left="582" w:hanging="303"/>
      </w:pPr>
      <w:rPr>
        <w:rFonts w:hint="default"/>
      </w:rPr>
    </w:lvl>
    <w:lvl w:ilvl="4" w:tplc="BF2C731E">
      <w:numFmt w:val="bullet"/>
      <w:lvlText w:val="•"/>
      <w:lvlJc w:val="left"/>
      <w:pPr>
        <w:ind w:left="643" w:hanging="303"/>
      </w:pPr>
      <w:rPr>
        <w:rFonts w:hint="default"/>
      </w:rPr>
    </w:lvl>
    <w:lvl w:ilvl="5" w:tplc="B70AA76E">
      <w:numFmt w:val="bullet"/>
      <w:lvlText w:val="•"/>
      <w:lvlJc w:val="left"/>
      <w:pPr>
        <w:ind w:left="704" w:hanging="303"/>
      </w:pPr>
      <w:rPr>
        <w:rFonts w:hint="default"/>
      </w:rPr>
    </w:lvl>
    <w:lvl w:ilvl="6" w:tplc="B126723C">
      <w:numFmt w:val="bullet"/>
      <w:lvlText w:val="•"/>
      <w:lvlJc w:val="left"/>
      <w:pPr>
        <w:ind w:left="765" w:hanging="303"/>
      </w:pPr>
      <w:rPr>
        <w:rFonts w:hint="default"/>
      </w:rPr>
    </w:lvl>
    <w:lvl w:ilvl="7" w:tplc="CB96DABE">
      <w:numFmt w:val="bullet"/>
      <w:lvlText w:val="•"/>
      <w:lvlJc w:val="left"/>
      <w:pPr>
        <w:ind w:left="826" w:hanging="303"/>
      </w:pPr>
      <w:rPr>
        <w:rFonts w:hint="default"/>
      </w:rPr>
    </w:lvl>
    <w:lvl w:ilvl="8" w:tplc="5A7A556A">
      <w:numFmt w:val="bullet"/>
      <w:lvlText w:val="•"/>
      <w:lvlJc w:val="left"/>
      <w:pPr>
        <w:ind w:left="887" w:hanging="303"/>
      </w:pPr>
      <w:rPr>
        <w:rFonts w:hint="default"/>
      </w:rPr>
    </w:lvl>
  </w:abstractNum>
  <w:abstractNum w:abstractNumId="2" w15:restartNumberingAfterBreak="0">
    <w:nsid w:val="26815721"/>
    <w:multiLevelType w:val="hybridMultilevel"/>
    <w:tmpl w:val="B0B220D2"/>
    <w:lvl w:ilvl="0" w:tplc="374244E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20EF"/>
    <w:multiLevelType w:val="hybridMultilevel"/>
    <w:tmpl w:val="72F0E84A"/>
    <w:lvl w:ilvl="0" w:tplc="96D8519E">
      <w:start w:val="10"/>
      <w:numFmt w:val="decimal"/>
      <w:lvlText w:val="%1"/>
      <w:lvlJc w:val="left"/>
      <w:pPr>
        <w:ind w:left="706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65" w:hanging="360"/>
      </w:pPr>
    </w:lvl>
    <w:lvl w:ilvl="2" w:tplc="0419001B" w:tentative="1">
      <w:start w:val="1"/>
      <w:numFmt w:val="lowerRoman"/>
      <w:lvlText w:val="%3."/>
      <w:lvlJc w:val="right"/>
      <w:pPr>
        <w:ind w:left="8385" w:hanging="180"/>
      </w:pPr>
    </w:lvl>
    <w:lvl w:ilvl="3" w:tplc="0419000F" w:tentative="1">
      <w:start w:val="1"/>
      <w:numFmt w:val="decimal"/>
      <w:lvlText w:val="%4."/>
      <w:lvlJc w:val="left"/>
      <w:pPr>
        <w:ind w:left="9105" w:hanging="360"/>
      </w:pPr>
    </w:lvl>
    <w:lvl w:ilvl="4" w:tplc="04190019" w:tentative="1">
      <w:start w:val="1"/>
      <w:numFmt w:val="lowerLetter"/>
      <w:lvlText w:val="%5."/>
      <w:lvlJc w:val="left"/>
      <w:pPr>
        <w:ind w:left="9825" w:hanging="360"/>
      </w:pPr>
    </w:lvl>
    <w:lvl w:ilvl="5" w:tplc="0419001B" w:tentative="1">
      <w:start w:val="1"/>
      <w:numFmt w:val="lowerRoman"/>
      <w:lvlText w:val="%6."/>
      <w:lvlJc w:val="right"/>
      <w:pPr>
        <w:ind w:left="10545" w:hanging="180"/>
      </w:pPr>
    </w:lvl>
    <w:lvl w:ilvl="6" w:tplc="0419000F" w:tentative="1">
      <w:start w:val="1"/>
      <w:numFmt w:val="decimal"/>
      <w:lvlText w:val="%7."/>
      <w:lvlJc w:val="left"/>
      <w:pPr>
        <w:ind w:left="11265" w:hanging="360"/>
      </w:pPr>
    </w:lvl>
    <w:lvl w:ilvl="7" w:tplc="04190019" w:tentative="1">
      <w:start w:val="1"/>
      <w:numFmt w:val="lowerLetter"/>
      <w:lvlText w:val="%8."/>
      <w:lvlJc w:val="left"/>
      <w:pPr>
        <w:ind w:left="11985" w:hanging="360"/>
      </w:pPr>
    </w:lvl>
    <w:lvl w:ilvl="8" w:tplc="0419001B" w:tentative="1">
      <w:start w:val="1"/>
      <w:numFmt w:val="lowerRoman"/>
      <w:lvlText w:val="%9."/>
      <w:lvlJc w:val="right"/>
      <w:pPr>
        <w:ind w:left="12705" w:hanging="180"/>
      </w:pPr>
    </w:lvl>
  </w:abstractNum>
  <w:abstractNum w:abstractNumId="4" w15:restartNumberingAfterBreak="0">
    <w:nsid w:val="5DF83C3F"/>
    <w:multiLevelType w:val="hybridMultilevel"/>
    <w:tmpl w:val="F15028CA"/>
    <w:lvl w:ilvl="0" w:tplc="38FEBB88">
      <w:numFmt w:val="bullet"/>
      <w:lvlText w:val=""/>
      <w:lvlJc w:val="left"/>
      <w:pPr>
        <w:ind w:left="339" w:hanging="361"/>
      </w:pPr>
      <w:rPr>
        <w:rFonts w:ascii="Symbol" w:eastAsia="Times New Roman" w:hAnsi="Symbol" w:hint="default"/>
        <w:w w:val="100"/>
        <w:sz w:val="24"/>
      </w:rPr>
    </w:lvl>
    <w:lvl w:ilvl="1" w:tplc="026888A8">
      <w:numFmt w:val="bullet"/>
      <w:lvlText w:val="•"/>
      <w:lvlJc w:val="left"/>
      <w:pPr>
        <w:ind w:left="1300" w:hanging="361"/>
      </w:pPr>
      <w:rPr>
        <w:rFonts w:hint="default"/>
      </w:rPr>
    </w:lvl>
    <w:lvl w:ilvl="2" w:tplc="03F42906">
      <w:numFmt w:val="bullet"/>
      <w:lvlText w:val="•"/>
      <w:lvlJc w:val="left"/>
      <w:pPr>
        <w:ind w:left="2261" w:hanging="361"/>
      </w:pPr>
      <w:rPr>
        <w:rFonts w:hint="default"/>
      </w:rPr>
    </w:lvl>
    <w:lvl w:ilvl="3" w:tplc="18500A26">
      <w:numFmt w:val="bullet"/>
      <w:lvlText w:val="•"/>
      <w:lvlJc w:val="left"/>
      <w:pPr>
        <w:ind w:left="3222" w:hanging="361"/>
      </w:pPr>
      <w:rPr>
        <w:rFonts w:hint="default"/>
      </w:rPr>
    </w:lvl>
    <w:lvl w:ilvl="4" w:tplc="A852D514">
      <w:numFmt w:val="bullet"/>
      <w:lvlText w:val="•"/>
      <w:lvlJc w:val="left"/>
      <w:pPr>
        <w:ind w:left="4183" w:hanging="361"/>
      </w:pPr>
      <w:rPr>
        <w:rFonts w:hint="default"/>
      </w:rPr>
    </w:lvl>
    <w:lvl w:ilvl="5" w:tplc="E8F6ABB8">
      <w:numFmt w:val="bullet"/>
      <w:lvlText w:val="•"/>
      <w:lvlJc w:val="left"/>
      <w:pPr>
        <w:ind w:left="5144" w:hanging="361"/>
      </w:pPr>
      <w:rPr>
        <w:rFonts w:hint="default"/>
      </w:rPr>
    </w:lvl>
    <w:lvl w:ilvl="6" w:tplc="28023A9C">
      <w:numFmt w:val="bullet"/>
      <w:lvlText w:val="•"/>
      <w:lvlJc w:val="left"/>
      <w:pPr>
        <w:ind w:left="6105" w:hanging="361"/>
      </w:pPr>
      <w:rPr>
        <w:rFonts w:hint="default"/>
      </w:rPr>
    </w:lvl>
    <w:lvl w:ilvl="7" w:tplc="C5A4C628">
      <w:numFmt w:val="bullet"/>
      <w:lvlText w:val="•"/>
      <w:lvlJc w:val="left"/>
      <w:pPr>
        <w:ind w:left="7066" w:hanging="361"/>
      </w:pPr>
      <w:rPr>
        <w:rFonts w:hint="default"/>
      </w:rPr>
    </w:lvl>
    <w:lvl w:ilvl="8" w:tplc="8D72D666">
      <w:numFmt w:val="bullet"/>
      <w:lvlText w:val="•"/>
      <w:lvlJc w:val="left"/>
      <w:pPr>
        <w:ind w:left="8027" w:hanging="361"/>
      </w:pPr>
      <w:rPr>
        <w:rFonts w:hint="default"/>
      </w:rPr>
    </w:lvl>
  </w:abstractNum>
  <w:abstractNum w:abstractNumId="5" w15:restartNumberingAfterBreak="0">
    <w:nsid w:val="5F9826B7"/>
    <w:multiLevelType w:val="hybridMultilevel"/>
    <w:tmpl w:val="D08046B2"/>
    <w:lvl w:ilvl="0" w:tplc="7AB04AB0">
      <w:start w:val="10"/>
      <w:numFmt w:val="decimal"/>
      <w:lvlText w:val="%1"/>
      <w:lvlJc w:val="left"/>
      <w:pPr>
        <w:ind w:left="7684" w:hanging="360"/>
      </w:pPr>
      <w:rPr>
        <w:rFonts w:cs="Times New Roman" w:hint="default"/>
        <w:b/>
        <w:bCs/>
        <w:w w:val="99"/>
      </w:rPr>
    </w:lvl>
    <w:lvl w:ilvl="1" w:tplc="D44E5EFE">
      <w:numFmt w:val="bullet"/>
      <w:lvlText w:val="•"/>
      <w:lvlJc w:val="left"/>
      <w:pPr>
        <w:ind w:left="8487" w:hanging="360"/>
      </w:pPr>
      <w:rPr>
        <w:rFonts w:hint="default"/>
      </w:rPr>
    </w:lvl>
    <w:lvl w:ilvl="2" w:tplc="CB341E64">
      <w:numFmt w:val="bullet"/>
      <w:lvlText w:val="•"/>
      <w:lvlJc w:val="left"/>
      <w:pPr>
        <w:ind w:left="9295" w:hanging="360"/>
      </w:pPr>
      <w:rPr>
        <w:rFonts w:hint="default"/>
      </w:rPr>
    </w:lvl>
    <w:lvl w:ilvl="3" w:tplc="33E8A178">
      <w:numFmt w:val="bullet"/>
      <w:lvlText w:val="•"/>
      <w:lvlJc w:val="left"/>
      <w:pPr>
        <w:ind w:left="10103" w:hanging="360"/>
      </w:pPr>
      <w:rPr>
        <w:rFonts w:hint="default"/>
      </w:rPr>
    </w:lvl>
    <w:lvl w:ilvl="4" w:tplc="139CCEB2">
      <w:numFmt w:val="bullet"/>
      <w:lvlText w:val="•"/>
      <w:lvlJc w:val="left"/>
      <w:pPr>
        <w:ind w:left="10911" w:hanging="360"/>
      </w:pPr>
      <w:rPr>
        <w:rFonts w:hint="default"/>
      </w:rPr>
    </w:lvl>
    <w:lvl w:ilvl="5" w:tplc="34589E54">
      <w:numFmt w:val="bullet"/>
      <w:lvlText w:val="•"/>
      <w:lvlJc w:val="left"/>
      <w:pPr>
        <w:ind w:left="11719" w:hanging="360"/>
      </w:pPr>
      <w:rPr>
        <w:rFonts w:hint="default"/>
      </w:rPr>
    </w:lvl>
    <w:lvl w:ilvl="6" w:tplc="8CA4D3F4">
      <w:numFmt w:val="bullet"/>
      <w:lvlText w:val="•"/>
      <w:lvlJc w:val="left"/>
      <w:pPr>
        <w:ind w:left="12527" w:hanging="360"/>
      </w:pPr>
      <w:rPr>
        <w:rFonts w:hint="default"/>
      </w:rPr>
    </w:lvl>
    <w:lvl w:ilvl="7" w:tplc="B4EA2348">
      <w:numFmt w:val="bullet"/>
      <w:lvlText w:val="•"/>
      <w:lvlJc w:val="left"/>
      <w:pPr>
        <w:ind w:left="13334" w:hanging="360"/>
      </w:pPr>
      <w:rPr>
        <w:rFonts w:hint="default"/>
      </w:rPr>
    </w:lvl>
    <w:lvl w:ilvl="8" w:tplc="F7DC4ACE">
      <w:numFmt w:val="bullet"/>
      <w:lvlText w:val="•"/>
      <w:lvlJc w:val="left"/>
      <w:pPr>
        <w:ind w:left="14142" w:hanging="360"/>
      </w:pPr>
      <w:rPr>
        <w:rFonts w:hint="default"/>
      </w:rPr>
    </w:lvl>
  </w:abstractNum>
  <w:abstractNum w:abstractNumId="6" w15:restartNumberingAfterBreak="0">
    <w:nsid w:val="68BA7388"/>
    <w:multiLevelType w:val="hybridMultilevel"/>
    <w:tmpl w:val="13749C24"/>
    <w:lvl w:ilvl="0" w:tplc="EB62B2F6">
      <w:start w:val="10"/>
      <w:numFmt w:val="decimal"/>
      <w:lvlText w:val="%1"/>
      <w:lvlJc w:val="left"/>
      <w:pPr>
        <w:ind w:left="80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7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4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2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09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16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23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30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3804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4B84"/>
    <w:rsid w:val="00014046"/>
    <w:rsid w:val="003E6D3E"/>
    <w:rsid w:val="008F08CC"/>
    <w:rsid w:val="009B7575"/>
    <w:rsid w:val="00A1070B"/>
    <w:rsid w:val="00A315D2"/>
    <w:rsid w:val="00E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2F071B"/>
  <w15:docId w15:val="{99EA9381-5785-4755-9D22-E6560900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1">
    <w:name w:val="heading 1"/>
    <w:basedOn w:val="a"/>
    <w:link w:val="10"/>
    <w:qFormat/>
    <w:rsid w:val="00EB4B84"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B84"/>
    <w:rPr>
      <w:rFonts w:ascii="Times New Roman" w:eastAsia="Calibri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EB4B84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B4B84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EB4B84"/>
    <w:pPr>
      <w:ind w:left="339" w:hanging="361"/>
    </w:pPr>
  </w:style>
  <w:style w:type="paragraph" w:customStyle="1" w:styleId="TableParagraph">
    <w:name w:val="Table Paragraph"/>
    <w:basedOn w:val="a"/>
    <w:rsid w:val="00EB4B84"/>
  </w:style>
  <w:style w:type="paragraph" w:customStyle="1" w:styleId="110">
    <w:name w:val="Заголовок 11"/>
    <w:basedOn w:val="a"/>
    <w:rsid w:val="00EB4B84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D7926-79AE-45F2-8A0C-EE229461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4</cp:revision>
  <cp:lastPrinted>2023-08-25T09:42:00Z</cp:lastPrinted>
  <dcterms:created xsi:type="dcterms:W3CDTF">2023-09-11T12:28:00Z</dcterms:created>
  <dcterms:modified xsi:type="dcterms:W3CDTF">2023-11-15T05:58:00Z</dcterms:modified>
</cp:coreProperties>
</file>