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84" w:rsidRPr="0077662D" w:rsidRDefault="00497D48">
      <w:pPr>
        <w:spacing w:after="0" w:line="408" w:lineRule="auto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07184" w:rsidRPr="0077662D" w:rsidRDefault="00497D48">
      <w:pPr>
        <w:spacing w:after="0" w:line="408" w:lineRule="auto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f82fad9e-4303-40e0-b615-d8bb07699b65"/>
      <w:r w:rsidRPr="0077662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РД</w:t>
      </w:r>
      <w:bookmarkEnd w:id="0"/>
      <w:r w:rsidRPr="0077662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07184" w:rsidRDefault="00497D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407184" w:rsidRDefault="00497D4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"Шамхалянгиюртовская СОШ"</w:t>
      </w:r>
    </w:p>
    <w:p w:rsidR="00407184" w:rsidRDefault="00407184">
      <w:pPr>
        <w:spacing w:after="0"/>
        <w:ind w:left="120"/>
      </w:pPr>
    </w:p>
    <w:p w:rsidR="00407184" w:rsidRDefault="00407184">
      <w:pPr>
        <w:spacing w:after="0"/>
        <w:ind w:left="120"/>
      </w:pPr>
    </w:p>
    <w:p w:rsidR="00407184" w:rsidRDefault="00407184">
      <w:pPr>
        <w:spacing w:after="0"/>
        <w:ind w:left="120"/>
      </w:pPr>
    </w:p>
    <w:p w:rsidR="00407184" w:rsidRDefault="0077662D">
      <w:pPr>
        <w:spacing w:after="0"/>
        <w:ind w:left="120"/>
      </w:pPr>
      <w:r w:rsidRPr="0077662D">
        <w:rPr>
          <w:noProof/>
          <w:lang w:val="ru-RU" w:eastAsia="ru-RU"/>
        </w:rPr>
        <w:drawing>
          <wp:inline distT="0" distB="0" distL="0" distR="0">
            <wp:extent cx="5940425" cy="16721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07184" w:rsidRPr="0077662D" w:rsidRDefault="00407184">
      <w:pPr>
        <w:spacing w:after="0"/>
        <w:ind w:left="120"/>
        <w:rPr>
          <w:lang w:val="ru-RU"/>
        </w:rPr>
      </w:pPr>
    </w:p>
    <w:p w:rsidR="00407184" w:rsidRPr="0077662D" w:rsidRDefault="00497D48">
      <w:pPr>
        <w:spacing w:after="0"/>
        <w:ind w:left="120"/>
        <w:rPr>
          <w:lang w:val="ru-RU"/>
        </w:rPr>
      </w:pPr>
      <w:r w:rsidRPr="0077662D">
        <w:rPr>
          <w:rFonts w:ascii="Times New Roman" w:hAnsi="Times New Roman"/>
          <w:color w:val="000000"/>
          <w:sz w:val="28"/>
          <w:lang w:val="ru-RU"/>
        </w:rPr>
        <w:t>‌</w:t>
      </w:r>
    </w:p>
    <w:p w:rsidR="00407184" w:rsidRPr="0077662D" w:rsidRDefault="00407184">
      <w:pPr>
        <w:spacing w:after="0"/>
        <w:ind w:left="120"/>
        <w:rPr>
          <w:lang w:val="ru-RU"/>
        </w:rPr>
      </w:pPr>
    </w:p>
    <w:p w:rsidR="00407184" w:rsidRPr="0077662D" w:rsidRDefault="00407184">
      <w:pPr>
        <w:spacing w:after="0"/>
        <w:ind w:left="120"/>
        <w:rPr>
          <w:lang w:val="ru-RU"/>
        </w:rPr>
      </w:pPr>
    </w:p>
    <w:p w:rsidR="00407184" w:rsidRPr="0077662D" w:rsidRDefault="00407184">
      <w:pPr>
        <w:spacing w:after="0"/>
        <w:ind w:left="120"/>
        <w:rPr>
          <w:lang w:val="ru-RU"/>
        </w:rPr>
      </w:pPr>
    </w:p>
    <w:p w:rsidR="00407184" w:rsidRPr="0077662D" w:rsidRDefault="00497D48">
      <w:pPr>
        <w:spacing w:after="0" w:line="408" w:lineRule="auto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7184" w:rsidRPr="0077662D" w:rsidRDefault="00497D48">
      <w:pPr>
        <w:spacing w:after="0" w:line="408" w:lineRule="auto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662D">
        <w:rPr>
          <w:rFonts w:ascii="Times New Roman" w:hAnsi="Times New Roman"/>
          <w:color w:val="000000"/>
          <w:sz w:val="28"/>
          <w:lang w:val="ru-RU"/>
        </w:rPr>
        <w:t xml:space="preserve"> 2853322)</w:t>
      </w: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97D48">
      <w:pPr>
        <w:spacing w:after="0" w:line="408" w:lineRule="auto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407184" w:rsidRPr="0077662D" w:rsidRDefault="00497D48">
      <w:pPr>
        <w:spacing w:after="0" w:line="408" w:lineRule="auto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77662D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Pr="0077662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07184">
      <w:pPr>
        <w:spacing w:after="0"/>
        <w:ind w:left="120"/>
        <w:jc w:val="center"/>
        <w:rPr>
          <w:lang w:val="ru-RU"/>
        </w:rPr>
      </w:pPr>
    </w:p>
    <w:p w:rsidR="00407184" w:rsidRPr="0077662D" w:rsidRDefault="00497D48">
      <w:pPr>
        <w:spacing w:after="0"/>
        <w:ind w:left="120"/>
        <w:jc w:val="center"/>
        <w:rPr>
          <w:lang w:val="ru-RU"/>
        </w:rPr>
      </w:pPr>
      <w:r w:rsidRPr="0077662D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8f40cabc-1e83-4907-ad8f-f4ef8375b8cd"/>
      <w:r w:rsidRPr="0077662D">
        <w:rPr>
          <w:rFonts w:ascii="Times New Roman" w:hAnsi="Times New Roman"/>
          <w:b/>
          <w:color w:val="000000"/>
          <w:sz w:val="28"/>
          <w:lang w:val="ru-RU"/>
        </w:rPr>
        <w:t>с.Шамхалянгиюрт</w:t>
      </w:r>
      <w:bookmarkEnd w:id="2"/>
      <w:r w:rsidRPr="0077662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30574bb6-69b4-4b7b-a313-5bac59a2fd6c"/>
      <w:r w:rsidRPr="0077662D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3"/>
      <w:r w:rsidRPr="0077662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7662D">
        <w:rPr>
          <w:rFonts w:ascii="Times New Roman" w:hAnsi="Times New Roman"/>
          <w:color w:val="000000"/>
          <w:sz w:val="28"/>
          <w:lang w:val="ru-RU"/>
        </w:rPr>
        <w:t>​</w:t>
      </w:r>
    </w:p>
    <w:p w:rsidR="00407184" w:rsidRPr="0077662D" w:rsidRDefault="00407184">
      <w:pPr>
        <w:spacing w:after="0"/>
        <w:ind w:left="120"/>
        <w:rPr>
          <w:lang w:val="ru-RU"/>
        </w:rPr>
      </w:pPr>
    </w:p>
    <w:p w:rsidR="00407184" w:rsidRPr="0077662D" w:rsidRDefault="00407184">
      <w:pPr>
        <w:rPr>
          <w:lang w:val="ru-RU"/>
        </w:rPr>
        <w:sectPr w:rsidR="00407184" w:rsidRPr="0077662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21409551"/>
    </w:p>
    <w:bookmarkEnd w:id="4"/>
    <w:p w:rsidR="00407184" w:rsidRPr="0077662D" w:rsidRDefault="00497D48">
      <w:pPr>
        <w:spacing w:after="0" w:line="264" w:lineRule="auto"/>
        <w:ind w:left="120"/>
        <w:rPr>
          <w:lang w:val="ru-RU"/>
        </w:rPr>
      </w:pPr>
      <w:r w:rsidRPr="007766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7184" w:rsidRPr="0077662D" w:rsidRDefault="00407184">
      <w:pPr>
        <w:spacing w:after="0" w:line="264" w:lineRule="auto"/>
        <w:ind w:left="120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место в структуре учебного плана, а также подходы к отбору содержания и планируемым результатам.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Планируем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07184" w:rsidRPr="0077662D" w:rsidRDefault="00407184">
      <w:pPr>
        <w:spacing w:after="0" w:line="264" w:lineRule="auto"/>
        <w:ind w:left="120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left="120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ОБЩАЯ ХАРАКТЕРИСТИКА УЧЕ</w:t>
      </w: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БНОГО ПРЕДМЕТА «ЛИТЕРАТУРНОЕ ЧТЕНИЕ»</w:t>
      </w:r>
    </w:p>
    <w:p w:rsidR="00407184" w:rsidRPr="0077662D" w:rsidRDefault="00407184">
      <w:pPr>
        <w:spacing w:after="0" w:line="264" w:lineRule="auto"/>
        <w:ind w:left="120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теты духовно-нравственного развития, воспитания и социализации обучающихся, сформулированные в федеральной </w:t>
      </w:r>
      <w:r w:rsidRPr="0077662D">
        <w:rPr>
          <w:rFonts w:ascii="Times New Roman" w:hAnsi="Times New Roman"/>
          <w:color w:val="333333"/>
          <w:sz w:val="24"/>
          <w:szCs w:val="21"/>
          <w:lang w:val="ru-RU"/>
        </w:rPr>
        <w:t xml:space="preserve">рабочей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программе воспитания.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ного развития обучающихся.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407184" w:rsidRPr="0077662D" w:rsidRDefault="00497D48">
      <w:pPr>
        <w:spacing w:after="0" w:line="264" w:lineRule="auto"/>
        <w:ind w:left="120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ЦЕЛИ ИЗУЧЕНИЯ УЧЕБНОГО ПРЕДМЕТА «ЛИТЕРАТУРНОЕ Ч</w:t>
      </w: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ТЕНИЕ»</w:t>
      </w:r>
    </w:p>
    <w:p w:rsidR="00407184" w:rsidRPr="0077662D" w:rsidRDefault="00407184">
      <w:pPr>
        <w:spacing w:after="0" w:line="264" w:lineRule="auto"/>
        <w:ind w:left="120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изни, эмоционально откликающегося на прослушанное или прочитанное произведение.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 xml:space="preserve">литературного чтения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станут фундаментом обучения на уровне основного общего образования, а также будут востребованы в жизни.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Достижение цели изучения литературного чтения определяется решением следующих задач:</w:t>
      </w:r>
    </w:p>
    <w:p w:rsidR="00407184" w:rsidRPr="0077662D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формирование у обучающихся положительной мотивации к систематическо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му чтению и слушанию художественной литературы и произведений устного народного творчества;</w:t>
      </w:r>
    </w:p>
    <w:p w:rsidR="00407184" w:rsidRPr="0077662D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достижение необходимого для продолжения образования уровня общего речевого развития;</w:t>
      </w:r>
    </w:p>
    <w:p w:rsidR="00407184" w:rsidRPr="0077662D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осознание значимости художественной литературы и произведений устного народного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творчества для всестороннего развития личности человека;</w:t>
      </w:r>
    </w:p>
    <w:p w:rsidR="00407184" w:rsidRPr="0077662D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07184" w:rsidRPr="0077662D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овладение элементарными умениями анализа и интерпретации текста, осознанно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07184" w:rsidRPr="0077662D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овладение техникой смыслового чтения вслух, «про себя» (молча) и текстовой деятельностью, обеспечивающей понимание и ис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пользование информации </w:t>
      </w:r>
    </w:p>
    <w:p w:rsidR="00407184" w:rsidRDefault="00497D48">
      <w:pPr>
        <w:numPr>
          <w:ilvl w:val="0"/>
          <w:numId w:val="1"/>
        </w:numPr>
        <w:spacing w:after="0" w:line="264" w:lineRule="auto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для решения учебных задач.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 основу отбора произведений для литературного чтения положены общедидактические принципы обучения: соответс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представителей мировой детской литературы</w:t>
      </w:r>
      <w:r w:rsidRPr="0077662D">
        <w:rPr>
          <w:rFonts w:ascii="Times New Roman" w:hAnsi="Times New Roman"/>
          <w:color w:val="FF0000"/>
          <w:sz w:val="24"/>
          <w:szCs w:val="21"/>
          <w:lang w:val="ru-RU"/>
        </w:rPr>
        <w:t>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Планируемые результаты изучения литературного чтен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07184" w:rsidRPr="0077662D" w:rsidRDefault="00497D48">
      <w:pPr>
        <w:spacing w:after="0" w:line="264" w:lineRule="auto"/>
        <w:ind w:left="120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МЕСТО УЧЕБНОГО ПРЕДМЕТА «ЛИТЕРАТУРНОЕ ЧТЕНИЕ» В УЧЕБНОМ ПЛАНЕ</w:t>
      </w:r>
    </w:p>
    <w:p w:rsidR="00407184" w:rsidRPr="0077662D" w:rsidRDefault="00407184">
      <w:pPr>
        <w:spacing w:after="0" w:line="264" w:lineRule="auto"/>
        <w:ind w:left="120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Предмет «Литерат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урное чтение» преемственен по отношению к предмету «Литература», который изучается в основной школе.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На литературное чтение в 1 классе отводится 132 часа (из них ‌</w:t>
      </w:r>
      <w:bookmarkStart w:id="5" w:name="8184041c-500f-4898-8c17-3f7c192d7a9a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не менее 80 часов</w:t>
      </w:r>
      <w:bookmarkEnd w:id="5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 составляет вводный интегрированный учебный курс «Обучение грамоте»), во 2-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4 классах по 136 часов (4 часа в неделю в каждом классе).</w:t>
      </w:r>
    </w:p>
    <w:p w:rsidR="00407184" w:rsidRPr="0077662D" w:rsidRDefault="00407184">
      <w:pPr>
        <w:rPr>
          <w:sz w:val="21"/>
          <w:szCs w:val="21"/>
          <w:lang w:val="ru-RU"/>
        </w:rPr>
        <w:sectPr w:rsidR="00407184" w:rsidRPr="0077662D">
          <w:pgSz w:w="11906" w:h="16383"/>
          <w:pgMar w:top="1440" w:right="1086" w:bottom="1440" w:left="920" w:header="720" w:footer="720" w:gutter="0"/>
          <w:cols w:space="720"/>
        </w:sectPr>
      </w:pPr>
      <w:bookmarkStart w:id="6" w:name="block-21409552"/>
    </w:p>
    <w:bookmarkEnd w:id="6"/>
    <w:p w:rsidR="00407184" w:rsidRPr="0077662D" w:rsidRDefault="00497D4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77662D">
        <w:rPr>
          <w:rFonts w:ascii="Calibri" w:hAnsi="Calibri"/>
          <w:b/>
          <w:color w:val="000000"/>
          <w:sz w:val="24"/>
          <w:szCs w:val="21"/>
          <w:lang w:val="ru-RU"/>
        </w:rPr>
        <w:lastRenderedPageBreak/>
        <w:t>СОДЕРЖАНИЕ УЧЕБНОГО ПРЕДМЕТА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О Родине и её истории.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>
        <w:rPr>
          <w:rFonts w:ascii="Times New Roman" w:hAnsi="Times New Roman"/>
          <w:color w:val="000000"/>
          <w:sz w:val="24"/>
          <w:szCs w:val="21"/>
        </w:rPr>
        <w:t>I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Х и ХХ веков. Осознание нравс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чтении вслух: интонация, темп, ритм, логические ударения. 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7" w:name="96e70618-7a1d-4135-8fd3-a8d5b625e8a7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другое (по выбору)</w:t>
      </w:r>
      <w:bookmarkEnd w:id="7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Фольклор (устн</w:t>
      </w: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 xml:space="preserve">ое народное творчество).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Фольклорная сказка как отражение общечеловеческих ценностей и нрав</w:t>
      </w: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ственных правил.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, И. Я. Билибина ‌</w:t>
      </w:r>
      <w:bookmarkStart w:id="8" w:name="6dc3c912-0f6b-44b2-87fb-4fa8c0a8ddd8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др.)</w:t>
      </w:r>
      <w:bookmarkEnd w:id="8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 Отражение в сказках народного быта и культуры. Составление плана сказки.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Круг чтения: народная песня.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малые жанры фольклора, р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усская народная сказка «Иван-царевич и серый волк», былина об Илье Муромце ‌</w:t>
      </w:r>
      <w:bookmarkStart w:id="9" w:name="2d4a2950-b4e9-4f16-a8a6-487d5016001d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9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 xml:space="preserve">Творчество А. С. Пушкина.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0" w:name="80f00626-952e-41bd-9beb-6d0f5fe1ba6b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по выбору)</w:t>
      </w:r>
      <w:bookmarkEnd w:id="10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 Нравственный смысл произведения, структура сказо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Произвед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1" w:name="db43cb12-75a1-43f5-b252-1995adfd2fff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11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Творчество И. А. Крылова.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2" w:name="99ba0051-1be8-4e8f-b0dd-a10143c31c81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(не менее двух)</w:t>
      </w:r>
      <w:bookmarkEnd w:id="12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‌: назначение, темы и герои, особенности языка. Явная и скрытая мораль басе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н. Использование крылатых выражений в речи. 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3" w:name="738a01c7-d12e-4abb-aa19-15d8e09af024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13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Картины природы в произведениях поэтов и писателей Х</w:t>
      </w:r>
      <w:r>
        <w:rPr>
          <w:rFonts w:ascii="Times New Roman" w:hAnsi="Times New Roman"/>
          <w:i/>
          <w:color w:val="000000"/>
          <w:sz w:val="24"/>
          <w:szCs w:val="21"/>
        </w:rPr>
        <w:t>I</w:t>
      </w: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Х–ХХ веков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. Лирические произведения как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способ передачи чувств людей, автора. Картины природы в произведениях поэтов и писателей ‌</w:t>
      </w:r>
      <w:bookmarkStart w:id="14" w:name="a8556af8-9a03-49c3-b8c8-d0217dccd1c5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(не менее пяти авторов по выбору)</w:t>
      </w:r>
      <w:bookmarkEnd w:id="14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‌: Ф. И. Тютчева, А. А. Фета, А. Н. Майкова, Н. А. Некрасова, А. А. Блока, И. А. Бунина, ‌</w:t>
      </w:r>
      <w:bookmarkStart w:id="15" w:name="236d15e5-7adb-4fc2-919e-678797fd1898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С. А. Есенина, А. П. Чехова, К. Г. Паустов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ского и др.</w:t>
      </w:r>
      <w:bookmarkEnd w:id="15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тон, темп, мелодия).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на», И.А. Бунин «Первый снег» ‌</w:t>
      </w:r>
      <w:bookmarkStart w:id="16" w:name="b39133dd-5b08-4549-a5bd-8bf368254092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16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Творчество Л. Н. Толстого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. Жанровое многообразие произведений Л. Н. Толстого: сказки, рассказы, басни, быль ‌</w:t>
      </w:r>
      <w:bookmarkStart w:id="17" w:name="1a0e8552-8319-44da-b4b7-9c067d7af546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(не менее трёх произведений)</w:t>
      </w:r>
      <w:bookmarkEnd w:id="17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 Рассказ как повествование: связь содержания с реальным событие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ия. Художественные особенности текста-описания, текста-рассуждения.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Л.Н. Толстой «Лебеди», «Зайцы», «Прыжок», «Акула» ‌</w:t>
      </w:r>
      <w:bookmarkStart w:id="18" w:name="7bc5c68d-92f5-41d5-9535-d638ea476e3f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</w:t>
      </w:r>
      <w:bookmarkEnd w:id="18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Литературная сказка.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Литературная сказка русских писателей ‌</w:t>
      </w:r>
      <w:bookmarkStart w:id="19" w:name="14358877-86a6-40e2-9fb5-58334b8a6e9a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(не менее двух)</w:t>
      </w:r>
      <w:bookmarkEnd w:id="19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 Круг чтения: произведен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ия В. М. Гаршина, М. Горького, И. С. Соколова-Микитова ‌</w:t>
      </w:r>
      <w:bookmarkStart w:id="20" w:name="c6bf05b5-49bd-40a2-90b7-cfd41b2279a7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др.</w:t>
      </w:r>
      <w:bookmarkEnd w:id="20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 Особенности авторских сказок (сюжет, язык, герои). Составление аннотации.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й с Евсейкой» ‌</w:t>
      </w:r>
      <w:bookmarkStart w:id="21" w:name="ea02cf5f-d5e4-4b30-812a-1b46ec679534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21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Произведения о взаимоотношениях человека и животных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иёмыш» ‌</w:t>
      </w:r>
      <w:bookmarkStart w:id="22" w:name="68f21dae-0b2e-4871-b761-be4991ec4878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другое (по выбору)</w:t>
      </w:r>
      <w:bookmarkEnd w:id="22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lastRenderedPageBreak/>
        <w:t>Произведения о детях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 вида и характера. Историческая обстановка как фон создания произведения: судьбы крестьянских детей, дети на войне (‌</w:t>
      </w:r>
      <w:bookmarkStart w:id="23" w:name="7684134c-2d89-4058-b80b-6ad24d340e2c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по выбору двух-трёх авторов</w:t>
      </w:r>
      <w:bookmarkEnd w:id="23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‌). Основные события сюжета, отношение к ним героев произведения. Оценка нравственных качеств, про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являющихся в военное время.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4" w:name="e453ae69-7b50-49e1-850e-5455f39cac3b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24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Юмористические произведения.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5" w:name="db307144-10c3-47e0-8f79-b83f6461fd22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(не менее двух произведений)</w:t>
      </w:r>
      <w:bookmarkEnd w:id="25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‌: Н. Н. Носов, В.Ю. Драгунский, ‌</w:t>
      </w:r>
      <w:bookmarkStart w:id="26" w:name="cb0fcba1-b7c3-44d2-9bb6-c0a6c9168eca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М. М. Зощенко и др.</w:t>
      </w:r>
      <w:bookmarkEnd w:id="26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7" w:name="bfd2c4b6-8e45-47df-8299-90bb4d27aacd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27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Зарубежная литература.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Круг чтения ‌</w:t>
      </w:r>
      <w:bookmarkStart w:id="28" w:name="3e21f5c4-1001-4583-8489-5f0ba36061b9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(произведения двух-трёх авторов по выбору):</w:t>
      </w:r>
      <w:bookmarkEnd w:id="28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 литературные 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казки Ш. Перро, Х.-К. Андерсена, ‌</w:t>
      </w:r>
      <w:bookmarkStart w:id="29" w:name="f6f542f3-f6cf-4368-a418-eb5d19aa0b2b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Р. Киплинга.</w:t>
      </w:r>
      <w:bookmarkEnd w:id="29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Произведения для чтения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: Х.-К. Андерсен «Гадкий утёнок», Ш. Перро «Подарок феи» ‌</w:t>
      </w:r>
      <w:bookmarkStart w:id="30" w:name="0e6b1fdc-e350-43b1-a03c-45387667d39d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 другие (по выбору)</w:t>
      </w:r>
      <w:bookmarkEnd w:id="30"/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‌.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Библиографическая культура (работа с детской книгой и справочной литературой).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Ценность чтения художественной литературы и фольклора, осознание важности читательской деятельно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Из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ности. 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Базовые логические и исследовательские действия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07184" w:rsidRPr="0077662D" w:rsidRDefault="00497D4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читать доступные по восприятию и небольшие по объёму прозаические и стихотворные произведения (без отметочного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оценивания);</w:t>
      </w:r>
    </w:p>
    <w:p w:rsidR="00407184" w:rsidRPr="0077662D" w:rsidRDefault="00497D4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407184" w:rsidRPr="0077662D" w:rsidRDefault="00497D4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ксте заданный эпизод, определять композицию произведения, характеризовать героя;</w:t>
      </w:r>
    </w:p>
    <w:p w:rsidR="00407184" w:rsidRPr="0077662D" w:rsidRDefault="00497D4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407184" w:rsidRPr="0077662D" w:rsidRDefault="00497D4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сравнивать произведения, относящиеся к одной теме, но разным жанрам; произведения одного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жанра, но разной тематики;</w:t>
      </w:r>
    </w:p>
    <w:p w:rsidR="00407184" w:rsidRPr="0077662D" w:rsidRDefault="00497D48">
      <w:pPr>
        <w:numPr>
          <w:ilvl w:val="0"/>
          <w:numId w:val="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исследовать текст: находить описания в произведениях разных жанров (портрет, пейзаж, интерьер).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 xml:space="preserve">Работа с информацией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407184" w:rsidRDefault="00497D48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сравнивать информацию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словесную (текст), графическую или изобразительную </w:t>
      </w:r>
      <w:r>
        <w:rPr>
          <w:rFonts w:ascii="Times New Roman" w:hAnsi="Times New Roman"/>
          <w:color w:val="000000"/>
          <w:sz w:val="24"/>
          <w:szCs w:val="21"/>
        </w:rPr>
        <w:t>(иллюстрация), звуковую (музыкальное произведение);</w:t>
      </w:r>
    </w:p>
    <w:p w:rsidR="00407184" w:rsidRPr="0077662D" w:rsidRDefault="00497D48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407184" w:rsidRPr="0077662D" w:rsidRDefault="00497D48">
      <w:pPr>
        <w:numPr>
          <w:ilvl w:val="0"/>
          <w:numId w:val="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выби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рать книгу в библиотеке в соответствии с учебной задачей; составлять аннотацию.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Коммуникативные универсальные учебные действия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способствуют формированию умений:</w:t>
      </w:r>
    </w:p>
    <w:p w:rsidR="00407184" w:rsidRPr="0077662D" w:rsidRDefault="00497D4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407184" w:rsidRPr="0077662D" w:rsidRDefault="00497D4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ф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ормулировать вопросы по основным событиям текста;</w:t>
      </w:r>
    </w:p>
    <w:p w:rsidR="00407184" w:rsidRPr="0077662D" w:rsidRDefault="00497D4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пересказывать текст (подробно, выборочно, с изменением лица);</w:t>
      </w:r>
    </w:p>
    <w:p w:rsidR="00407184" w:rsidRPr="0077662D" w:rsidRDefault="00497D4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407184" w:rsidRPr="0077662D" w:rsidRDefault="00497D48">
      <w:pPr>
        <w:numPr>
          <w:ilvl w:val="0"/>
          <w:numId w:val="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сочинять простые истории (сказки, рассказы) по аналогии.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Регулятивные универсальные учебные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способствуют формированию умений:</w:t>
      </w:r>
    </w:p>
    <w:p w:rsidR="00407184" w:rsidRPr="0077662D" w:rsidRDefault="00497D48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407184" w:rsidRPr="0077662D" w:rsidRDefault="00497D48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оценивать качество своего вос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приятия текста на слух;</w:t>
      </w:r>
    </w:p>
    <w:p w:rsidR="00407184" w:rsidRPr="0077662D" w:rsidRDefault="00497D48">
      <w:pPr>
        <w:numPr>
          <w:ilvl w:val="0"/>
          <w:numId w:val="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i/>
          <w:color w:val="000000"/>
          <w:sz w:val="24"/>
          <w:szCs w:val="21"/>
          <w:lang w:val="ru-RU"/>
        </w:rPr>
        <w:t>Совместная деятельность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способствует формированию умений:</w:t>
      </w:r>
    </w:p>
    <w:p w:rsidR="00407184" w:rsidRPr="0077662D" w:rsidRDefault="00497D48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участвовать в совместной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деятельности: выполнять роли лидера, подчинённого, соблюдать равноправие и дружелюбие;</w:t>
      </w:r>
    </w:p>
    <w:p w:rsidR="00407184" w:rsidRPr="0077662D" w:rsidRDefault="00497D48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, договариваться о манере её исполнения в соответствии с общим замыслом;</w:t>
      </w:r>
    </w:p>
    <w:p w:rsidR="00407184" w:rsidRPr="0077662D" w:rsidRDefault="00497D48">
      <w:pPr>
        <w:numPr>
          <w:ilvl w:val="0"/>
          <w:numId w:val="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407184" w:rsidRPr="0077662D" w:rsidRDefault="00407184">
      <w:pPr>
        <w:rPr>
          <w:sz w:val="21"/>
          <w:szCs w:val="21"/>
          <w:lang w:val="ru-RU"/>
        </w:rPr>
        <w:sectPr w:rsidR="00407184" w:rsidRPr="0077662D">
          <w:pgSz w:w="11906" w:h="16383"/>
          <w:pgMar w:top="1134" w:right="850" w:bottom="1134" w:left="1701" w:header="720" w:footer="720" w:gutter="0"/>
          <w:cols w:space="720"/>
        </w:sectPr>
      </w:pPr>
      <w:bookmarkStart w:id="31" w:name="block-21409550"/>
    </w:p>
    <w:bookmarkEnd w:id="31"/>
    <w:p w:rsidR="00407184" w:rsidRPr="0077662D" w:rsidRDefault="00497D4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333333"/>
          <w:sz w:val="24"/>
          <w:szCs w:val="21"/>
          <w:lang w:val="ru-RU"/>
        </w:rPr>
        <w:lastRenderedPageBreak/>
        <w:t xml:space="preserve">ПЛАНИРУЕМЫЕ </w:t>
      </w: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 xml:space="preserve">ОБРАЗОВАТЕЛЬНЫЕ </w:t>
      </w:r>
      <w:r w:rsidRPr="0077662D">
        <w:rPr>
          <w:rFonts w:ascii="Times New Roman" w:hAnsi="Times New Roman"/>
          <w:b/>
          <w:color w:val="333333"/>
          <w:sz w:val="24"/>
          <w:szCs w:val="21"/>
          <w:lang w:val="ru-RU"/>
        </w:rPr>
        <w:t>РЕЗУЛЬТАТЫ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Изучение литературного чтения в 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3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4"/>
          <w:szCs w:val="21"/>
          <w:lang w:val="ru-RU"/>
        </w:rPr>
        <w:t>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ЛИЧНОСТНЫЕ РЕЗУЛЬТАТЫ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Личностные результаты освоения программы предмета «Литературное чтение» д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ения сформированных представлений и отношений на практике.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Гражданско-патриотическое воспитание:</w:t>
      </w:r>
    </w:p>
    <w:p w:rsidR="00407184" w:rsidRPr="0077662D" w:rsidRDefault="00497D48">
      <w:pPr>
        <w:numPr>
          <w:ilvl w:val="0"/>
          <w:numId w:val="7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понимание естественной связи прошлого и настоящего в культуре общества;</w:t>
      </w:r>
    </w:p>
    <w:p w:rsidR="00407184" w:rsidRPr="0077662D" w:rsidRDefault="00497D48">
      <w:pPr>
        <w:numPr>
          <w:ilvl w:val="0"/>
          <w:numId w:val="7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07184" w:rsidRPr="0077662D" w:rsidRDefault="00497D48">
      <w:pPr>
        <w:numPr>
          <w:ilvl w:val="0"/>
          <w:numId w:val="7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первоначальные представления о человеке как члене общества, о правах и ответственности, уважении и достои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нстве человека, о нравственно-этических нормах поведения и правилах межличностных отношений.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Духовно-нравственное воспитание:</w:t>
      </w:r>
    </w:p>
    <w:p w:rsidR="00407184" w:rsidRPr="0077662D" w:rsidRDefault="00497D4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407184" w:rsidRPr="0077662D" w:rsidRDefault="00497D4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осознание этических понятий, оценка поведения и поступков персонажей художественных произведений в ситуа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ции нравственного выбора;</w:t>
      </w:r>
    </w:p>
    <w:p w:rsidR="00407184" w:rsidRPr="0077662D" w:rsidRDefault="00497D4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407184" w:rsidRPr="0077662D" w:rsidRDefault="00497D48">
      <w:pPr>
        <w:numPr>
          <w:ilvl w:val="0"/>
          <w:numId w:val="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неприятие любых форм поведения, направленных на причинение физического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и морального вреда другим людям 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Эстетическое воспитание:</w:t>
      </w:r>
    </w:p>
    <w:p w:rsidR="00407184" w:rsidRPr="0077662D" w:rsidRDefault="00497D4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ность выражать своё отношение в разных видах художественной деятельности;</w:t>
      </w:r>
    </w:p>
    <w:p w:rsidR="00407184" w:rsidRPr="0077662D" w:rsidRDefault="00497D4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407184" w:rsidRPr="0077662D" w:rsidRDefault="00497D48">
      <w:pPr>
        <w:numPr>
          <w:ilvl w:val="0"/>
          <w:numId w:val="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понимание образного языка художественных прои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зведений, выразительных средств, создающих художественный образ.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Трудовое воспитание:</w:t>
      </w:r>
    </w:p>
    <w:p w:rsidR="00407184" w:rsidRPr="0077662D" w:rsidRDefault="00497D48">
      <w:pPr>
        <w:numPr>
          <w:ilvl w:val="0"/>
          <w:numId w:val="1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деятельности, интерес к различным профессиям.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>Экологическое воспитание:</w:t>
      </w:r>
    </w:p>
    <w:p w:rsidR="00407184" w:rsidRPr="0077662D" w:rsidRDefault="00497D4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07184" w:rsidRPr="0077662D" w:rsidRDefault="00497D48">
      <w:pPr>
        <w:numPr>
          <w:ilvl w:val="0"/>
          <w:numId w:val="11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неприятие действий, приносящих ей вред.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b/>
          <w:color w:val="000000"/>
          <w:sz w:val="24"/>
          <w:szCs w:val="21"/>
        </w:rPr>
        <w:t xml:space="preserve">Ценности научного </w:t>
      </w:r>
      <w:r>
        <w:rPr>
          <w:rFonts w:ascii="Times New Roman" w:hAnsi="Times New Roman"/>
          <w:b/>
          <w:color w:val="000000"/>
          <w:sz w:val="24"/>
          <w:szCs w:val="21"/>
        </w:rPr>
        <w:t>познания:</w:t>
      </w:r>
    </w:p>
    <w:p w:rsidR="00407184" w:rsidRPr="0077662D" w:rsidRDefault="00497D48">
      <w:pPr>
        <w:numPr>
          <w:ilvl w:val="0"/>
          <w:numId w:val="1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407184" w:rsidRPr="0077662D" w:rsidRDefault="00497D48">
      <w:pPr>
        <w:numPr>
          <w:ilvl w:val="0"/>
          <w:numId w:val="1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овладение смысловым чтением для решен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ия различного уровня учебных и жизненных задач;</w:t>
      </w:r>
    </w:p>
    <w:p w:rsidR="00407184" w:rsidRPr="0077662D" w:rsidRDefault="00497D48">
      <w:pPr>
        <w:numPr>
          <w:ilvl w:val="0"/>
          <w:numId w:val="12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зведений фольклора и художественной литературы, творчества писателей.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МЕТАПРЕДМЕТНЫЕ РЕЗУЛЬТАТЫ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i/>
          <w:color w:val="000000"/>
          <w:sz w:val="24"/>
          <w:szCs w:val="21"/>
        </w:rPr>
        <w:t>базовые</w:t>
      </w:r>
      <w:r>
        <w:rPr>
          <w:rFonts w:ascii="Times New Roman" w:hAnsi="Times New Roman"/>
          <w:i/>
          <w:color w:val="000000"/>
          <w:sz w:val="24"/>
          <w:szCs w:val="21"/>
        </w:rPr>
        <w:t xml:space="preserve"> логические действия:</w:t>
      </w:r>
    </w:p>
    <w:p w:rsidR="00407184" w:rsidRPr="0077662D" w:rsidRDefault="00497D4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407184" w:rsidRPr="0077662D" w:rsidRDefault="00497D4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объединять произведения по жанру, авторской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принадлежности;</w:t>
      </w:r>
    </w:p>
    <w:p w:rsidR="00407184" w:rsidRPr="0077662D" w:rsidRDefault="00497D4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407184" w:rsidRPr="0077662D" w:rsidRDefault="00497D4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), составлять аннотацию, отзыв по предложенному алгоритму;</w:t>
      </w:r>
    </w:p>
    <w:p w:rsidR="00407184" w:rsidRPr="0077662D" w:rsidRDefault="00497D4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407184" w:rsidRPr="0077662D" w:rsidRDefault="00497D48">
      <w:pPr>
        <w:numPr>
          <w:ilvl w:val="0"/>
          <w:numId w:val="13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устанавливать причинно-следственные связи в сюжете фольклорного и художественного текста,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при составлении плана, пересказе текста, характеристике поступков героев;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i/>
          <w:color w:val="000000"/>
          <w:sz w:val="24"/>
          <w:szCs w:val="21"/>
        </w:rPr>
        <w:t>базовые исследовательские действия:</w:t>
      </w:r>
    </w:p>
    <w:p w:rsidR="00407184" w:rsidRPr="0077662D" w:rsidRDefault="00497D4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07184" w:rsidRPr="0077662D" w:rsidRDefault="00497D4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формулировать с помощью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учителя цель, планировать изменения объекта, ситуации;</w:t>
      </w:r>
    </w:p>
    <w:p w:rsidR="00407184" w:rsidRPr="0077662D" w:rsidRDefault="00497D4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407184" w:rsidRPr="0077662D" w:rsidRDefault="00497D4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проводить по предложенному плану опыт, несложное исследование по установлению особенносте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й объекта изучения и связей между объектами (часть – целое, причина – следствие);</w:t>
      </w:r>
    </w:p>
    <w:p w:rsidR="00407184" w:rsidRPr="0077662D" w:rsidRDefault="00497D4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407184" w:rsidRPr="0077662D" w:rsidRDefault="00497D48">
      <w:pPr>
        <w:numPr>
          <w:ilvl w:val="0"/>
          <w:numId w:val="14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прогнозировать возможное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развитие процессов, событий и их последствия в аналогичных или сходных ситуациях;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i/>
          <w:color w:val="000000"/>
          <w:sz w:val="24"/>
          <w:szCs w:val="21"/>
        </w:rPr>
        <w:t>работа с информацией:</w:t>
      </w:r>
    </w:p>
    <w:p w:rsidR="00407184" w:rsidRDefault="00497D4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выбирать источник получения информации;</w:t>
      </w:r>
    </w:p>
    <w:p w:rsidR="00407184" w:rsidRPr="0077662D" w:rsidRDefault="00497D4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07184" w:rsidRPr="0077662D" w:rsidRDefault="00497D4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распозн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проверки;</w:t>
      </w:r>
    </w:p>
    <w:p w:rsidR="00407184" w:rsidRPr="0077662D" w:rsidRDefault="00497D4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сети Интернет;</w:t>
      </w:r>
    </w:p>
    <w:p w:rsidR="00407184" w:rsidRPr="0077662D" w:rsidRDefault="00497D4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07184" w:rsidRPr="0077662D" w:rsidRDefault="00497D48">
      <w:pPr>
        <w:numPr>
          <w:ilvl w:val="0"/>
          <w:numId w:val="15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самостоятельно создавать схемы, таблицы для представления информации.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К концу обучения в начальной школе у обучающегося формируют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ся </w:t>
      </w: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 xml:space="preserve">коммуникативные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универсальные учебные действия: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i/>
          <w:color w:val="000000"/>
          <w:sz w:val="24"/>
          <w:szCs w:val="21"/>
        </w:rPr>
        <w:t>общение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проявлять уважительное отношение к собеседнику, соблюдать правила ведения диало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га и дискуссии;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признавать возможность существования разных точек зрения;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корректно и аргументированно высказывать своё мнение;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строить речевое высказывание в соответствии с поставленной задачей;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создавать устные и письменные тексты (описание, рассуждение,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повествование);</w:t>
      </w:r>
    </w:p>
    <w:p w:rsidR="00407184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готовить небольшие публичные выступления;</w:t>
      </w:r>
    </w:p>
    <w:p w:rsidR="00407184" w:rsidRPr="0077662D" w:rsidRDefault="00497D48">
      <w:pPr>
        <w:numPr>
          <w:ilvl w:val="0"/>
          <w:numId w:val="16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подбирать иллюстративный материал (рисунки, фото, плакаты) к тексту выступления.</w:t>
      </w: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К концу обучения в начальной школе у обучающегося формируются </w:t>
      </w: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регулятивные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универсальные учебные действия: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i/>
          <w:color w:val="000000"/>
          <w:sz w:val="24"/>
          <w:szCs w:val="21"/>
        </w:rPr>
        <w:t>самоорганизация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407184" w:rsidRPr="0077662D" w:rsidRDefault="00497D48">
      <w:pPr>
        <w:numPr>
          <w:ilvl w:val="0"/>
          <w:numId w:val="17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планировать действия по решению учебной задачи для получения результата;</w:t>
      </w:r>
    </w:p>
    <w:p w:rsidR="00407184" w:rsidRDefault="00497D48">
      <w:pPr>
        <w:numPr>
          <w:ilvl w:val="0"/>
          <w:numId w:val="17"/>
        </w:numPr>
        <w:spacing w:after="0" w:line="264" w:lineRule="auto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выстраивать последовательность выбранных действий;</w:t>
      </w:r>
    </w:p>
    <w:p w:rsidR="00407184" w:rsidRDefault="00497D48">
      <w:pPr>
        <w:spacing w:after="0" w:line="264" w:lineRule="auto"/>
        <w:ind w:firstLine="600"/>
        <w:jc w:val="both"/>
        <w:rPr>
          <w:sz w:val="21"/>
          <w:szCs w:val="21"/>
        </w:rPr>
      </w:pPr>
      <w:r>
        <w:rPr>
          <w:rFonts w:ascii="Times New Roman" w:hAnsi="Times New Roman"/>
          <w:i/>
          <w:color w:val="000000"/>
          <w:sz w:val="24"/>
          <w:szCs w:val="21"/>
        </w:rPr>
        <w:t>самоконтроль</w:t>
      </w:r>
      <w:r>
        <w:rPr>
          <w:rFonts w:ascii="Times New Roman" w:hAnsi="Times New Roman"/>
          <w:color w:val="000000"/>
          <w:sz w:val="24"/>
          <w:szCs w:val="21"/>
        </w:rPr>
        <w:t>:</w:t>
      </w:r>
    </w:p>
    <w:p w:rsidR="00407184" w:rsidRPr="0077662D" w:rsidRDefault="00497D48">
      <w:pPr>
        <w:numPr>
          <w:ilvl w:val="0"/>
          <w:numId w:val="1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устанавливать причины успеха/неудач учебной деятельности;</w:t>
      </w:r>
    </w:p>
    <w:p w:rsidR="00407184" w:rsidRPr="0077662D" w:rsidRDefault="00497D48">
      <w:pPr>
        <w:numPr>
          <w:ilvl w:val="0"/>
          <w:numId w:val="18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корректировать свои учебные действия для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преодоления ошибок.</w:t>
      </w:r>
    </w:p>
    <w:p w:rsidR="00407184" w:rsidRDefault="00497D48">
      <w:pPr>
        <w:spacing w:after="0" w:line="264" w:lineRule="auto"/>
        <w:ind w:left="120"/>
        <w:jc w:val="both"/>
        <w:rPr>
          <w:sz w:val="21"/>
          <w:szCs w:val="21"/>
        </w:rPr>
      </w:pPr>
      <w:r>
        <w:rPr>
          <w:rFonts w:ascii="Times New Roman" w:hAnsi="Times New Roman"/>
          <w:color w:val="000000"/>
          <w:sz w:val="24"/>
          <w:szCs w:val="21"/>
        </w:rPr>
        <w:t>Совместная деятельность:</w:t>
      </w:r>
    </w:p>
    <w:p w:rsidR="00407184" w:rsidRPr="0077662D" w:rsidRDefault="00497D48">
      <w:pPr>
        <w:numPr>
          <w:ilvl w:val="0"/>
          <w:numId w:val="1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шагов и сроков;</w:t>
      </w:r>
    </w:p>
    <w:p w:rsidR="00407184" w:rsidRPr="0077662D" w:rsidRDefault="00497D48">
      <w:pPr>
        <w:numPr>
          <w:ilvl w:val="0"/>
          <w:numId w:val="1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7184" w:rsidRPr="0077662D" w:rsidRDefault="00497D48">
      <w:pPr>
        <w:numPr>
          <w:ilvl w:val="0"/>
          <w:numId w:val="1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проявлять готовность руководить, выполнять поручения, подчиняться;</w:t>
      </w:r>
    </w:p>
    <w:p w:rsidR="00407184" w:rsidRPr="0077662D" w:rsidRDefault="00497D48">
      <w:pPr>
        <w:numPr>
          <w:ilvl w:val="0"/>
          <w:numId w:val="1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тветственно выполнять свою часть работы;</w:t>
      </w:r>
    </w:p>
    <w:p w:rsidR="00407184" w:rsidRPr="0077662D" w:rsidRDefault="00497D48">
      <w:pPr>
        <w:numPr>
          <w:ilvl w:val="0"/>
          <w:numId w:val="1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оценивать свой вклад в общий результат;</w:t>
      </w:r>
    </w:p>
    <w:p w:rsidR="00407184" w:rsidRPr="0077662D" w:rsidRDefault="00497D48">
      <w:pPr>
        <w:numPr>
          <w:ilvl w:val="0"/>
          <w:numId w:val="19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выполнять совместные проектные задания с опорой на предложенные образцы.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b/>
          <w:color w:val="000000"/>
          <w:sz w:val="24"/>
          <w:szCs w:val="21"/>
          <w:lang w:val="ru-RU"/>
        </w:rPr>
        <w:t>ПРЕДМЕТНЫЕ РЕЗУЛЬТАТЫ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spacing w:after="0" w:line="264" w:lineRule="auto"/>
        <w:ind w:firstLine="600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Предметные результаты освоения программы начального общего образования по учеб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407184" w:rsidRPr="0077662D" w:rsidRDefault="00407184">
      <w:pPr>
        <w:spacing w:after="0" w:line="264" w:lineRule="auto"/>
        <w:ind w:left="120"/>
        <w:jc w:val="both"/>
        <w:rPr>
          <w:sz w:val="21"/>
          <w:szCs w:val="21"/>
          <w:lang w:val="ru-RU"/>
        </w:rPr>
      </w:pP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отвечать на вопрос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в контексте изученных произведений;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читать вслух целыми словами без пропусков и перестан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читать наизусть не менее 4 стихотворений в соответствии с изученной тематикой произвед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ений;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различать художественные произведения и познавательные тексты;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понимать жанровую принад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владеть элементарными умениями анализа и интерпретации текст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характеризовать героев, описывать характер героя, дават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трасту);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объяснять значение незнакомого сло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осознанно применять изученные понятия (автор, мораль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участвовать в обсуждении прослушанного/прочитанного произведения: строить монологическое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и диалогическое высказывание с соблюдением 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lastRenderedPageBreak/>
        <w:t>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пересказывать произведение (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устно) подробно, выборочно, сжато (кратко), от лица героя, с изменением лица рассказчика, от третьего лица;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о текстов;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дложений), корректировать собственный письменный текст;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составлять краткий отзыв о прочитанном произведении по заданному алгоритму;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использовать в соответс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</w:t>
      </w: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 книге;</w:t>
      </w:r>
    </w:p>
    <w:p w:rsidR="00407184" w:rsidRPr="0077662D" w:rsidRDefault="00497D48">
      <w:pPr>
        <w:numPr>
          <w:ilvl w:val="0"/>
          <w:numId w:val="20"/>
        </w:numPr>
        <w:spacing w:after="0" w:line="264" w:lineRule="auto"/>
        <w:jc w:val="both"/>
        <w:rPr>
          <w:sz w:val="21"/>
          <w:szCs w:val="21"/>
          <w:lang w:val="ru-RU"/>
        </w:rPr>
      </w:pPr>
      <w:r w:rsidRPr="0077662D">
        <w:rPr>
          <w:rFonts w:ascii="Times New Roman" w:hAnsi="Times New Roman"/>
          <w:color w:val="000000"/>
          <w:sz w:val="24"/>
          <w:szCs w:val="21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407184" w:rsidRDefault="00497D4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407184" w:rsidRDefault="00407184">
      <w:pPr>
        <w:sectPr w:rsidR="00407184">
          <w:pgSz w:w="11906" w:h="16383"/>
          <w:pgMar w:top="1440" w:right="1800" w:bottom="1440" w:left="1360" w:header="720" w:footer="720" w:gutter="0"/>
          <w:cols w:space="720"/>
        </w:sectPr>
      </w:pPr>
      <w:bookmarkStart w:id="32" w:name="block-21409554"/>
    </w:p>
    <w:bookmarkEnd w:id="32"/>
    <w:p w:rsidR="00407184" w:rsidRDefault="0049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9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692"/>
        <w:gridCol w:w="1518"/>
        <w:gridCol w:w="1843"/>
        <w:gridCol w:w="1912"/>
        <w:gridCol w:w="2826"/>
      </w:tblGrid>
      <w:tr w:rsidR="00407184">
        <w:trPr>
          <w:trHeight w:val="144"/>
          <w:tblCellSpacing w:w="0" w:type="dxa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 w:rsidRPr="0077662D">
        <w:trPr>
          <w:trHeight w:val="144"/>
          <w:tblCellSpacing w:w="0" w:type="dxa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66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184" w:rsidRPr="0077662D" w:rsidRDefault="00497D48">
            <w:pPr>
              <w:spacing w:after="0"/>
              <w:ind w:left="135"/>
              <w:rPr>
                <w:lang w:val="ru-RU"/>
              </w:rPr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 w:rsidRPr="007766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407184" w:rsidRDefault="00407184"/>
        </w:tc>
      </w:tr>
    </w:tbl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21409553"/>
    </w:p>
    <w:bookmarkEnd w:id="33"/>
    <w:p w:rsidR="00407184" w:rsidRDefault="0049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97D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4005"/>
        <w:gridCol w:w="1168"/>
        <w:gridCol w:w="1843"/>
        <w:gridCol w:w="1912"/>
        <w:gridCol w:w="1349"/>
        <w:gridCol w:w="2863"/>
      </w:tblGrid>
      <w:tr w:rsidR="00407184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07184" w:rsidRDefault="004071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7184" w:rsidRDefault="00407184"/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мире книг. Книга как особый вид искусства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https://m.edsoo.ru/f29f4fda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Ценность чтения художественной литературы и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фольклора, осознание важности читательской деятельности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https://m.edsoo.ru/8bc47f96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речи: использование образных слов, пословиц и поговорок, крылатых выражений. Книги и словар</w:t>
            </w:r>
            <w:r>
              <w:rPr>
                <w:rFonts w:ascii="Times New Roman" w:hAnsi="Times New Roman"/>
                <w:color w:val="000000"/>
                <w:sz w:val="24"/>
              </w:rPr>
              <w:t>и, созданные В.И. Далем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https://m.edsoo.ru/8bc480a4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https://m.edsoo.ru/8bc4aa16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https://m.edsoo.ru/8bc4b27c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главного героя (где жил, чем занимался, какими качествами обладал). На примере образа Ильи Муромца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https://m.edsoo.ru/8bc4b420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природы как способ рассказать в песне о родной земле. Темы народных песен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нравственных ценностей и правил в фольклорной сказке.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https://m.edsoo.ru/8bc4af70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Осознание понятия трудолюбие на примере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https://m.edsoo.ru/8bc4861c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https://m.edsoo.ru/8bc4ae44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героя, волшебные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помощники. На примере русской народной сказки «Иван-царевич и серый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https://m.edsoo.ru/8bc48ab8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https://m.edsoo.ru/8bc4b10a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https://m.edsoo.ru/8bc483ec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https://m.edsoo.ru/8bc4875c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https://m.edsoo.ru/8bc4a610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Загадка как жанр фольклора, знакомство с видами загадок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https://m.edsoo.ru/8bc48892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https://m.edsoo.ru/8bc4a4f8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https://m.edsoo.ru/8bc4a7dc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https://m.edsoo.ru/8bc489a0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со словарём: язык былины, устаревшие слова, их место и представление в современной лексике. Проект "Словарь устаревших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https://m.edsoo.ru/8bc49cc4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Историческая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обстановка как фон создания произведения (на примере былин)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https://m.edsoo.ru/8bc4b542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создания пейзажа в тексте-описании, в изобразительном искусстве, в произведениях музыкального искусства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https://m.edsoo.ru/8bc4bd94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(эпитет, сравнение, олицетворение) в лирических произведениях поэтов XIX-XX веков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https://m.edsoo.ru/8bc4dc98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 осенней природы в стихотворении Ф.И. Тютч</w:t>
            </w:r>
            <w:r>
              <w:rPr>
                <w:rFonts w:ascii="Times New Roman" w:hAnsi="Times New Roman"/>
                <w:color w:val="000000"/>
                <w:sz w:val="24"/>
              </w:rPr>
              <w:t>ева «Есть в осени первоначальной…», «Листья»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https://m.edsoo.ru/8bc4e0f8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r>
              <w:rPr>
                <w:rFonts w:ascii="Times New Roman" w:hAnsi="Times New Roman"/>
                <w:color w:val="000000"/>
                <w:sz w:val="24"/>
              </w:rPr>
              <w:t>Майкова «Осень»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https://m.edsoo.ru/8bc4e24c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https://m.edsoo.ru/8bc4d8a6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зимнего пейзажа в стихотворениях , А.А. Фета «Кот поёт, глаза прищуря», «Мама! Глянь-ка из окошка…» , 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С. Никитин "Встреча зимы"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с помощью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https://m.edsoo.ru/8bc4d676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Поэты о красоте родной природы. На примере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Н.А. Некрасова «Железная дорога»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https://m.edsoo.ru/8bc4d784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Оценка чувств и настроения, вызываемых лирическим произведением. На примере произведения Н.А. Некрасова «Не </w:t>
            </w:r>
            <w:r>
              <w:rPr>
                <w:rFonts w:ascii="Times New Roman" w:hAnsi="Times New Roman"/>
                <w:color w:val="000000"/>
                <w:sz w:val="24"/>
              </w:rPr>
              <w:t>ветер бушует над бором…» (отрывок)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https://m.edsoo.ru/8bc4d43c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словами и выражениями, с помощью которых создаются картины зимы на примере стихотворения И. А. Некрасова </w:t>
            </w:r>
            <w:r>
              <w:rPr>
                <w:rFonts w:ascii="Times New Roman" w:hAnsi="Times New Roman"/>
                <w:color w:val="000000"/>
                <w:sz w:val="24"/>
              </w:rPr>
              <w:t>"Не ветер бушует над бором…"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https://m.edsoo.ru/8bc4d554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https://m.edsoo.ru/f29f5142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– великий русский поэт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https://m.edsoo.ru/8bc4c1d6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пейзажной лирики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А.С. Пушкина: средства художественной выразительности (сравнение, эпитет), рифма, ритм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https://m.edsoo.ru/8bc4c2e4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Фольклорная основа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https://m.edsoo.ru/8bc4c5c8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литературной сказкой А.С. Пушкина «Сказка о царе Салтане…»: приём повтора как основа изменения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сюжета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https://m.edsoo.ru/8bc4ca64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https://m.edsoo.ru/8bc4c6f4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https://m.edsoo.ru/8bc4c80c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https://m.edsoo.ru/8bc4cc80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Средства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выразительности в тексте сказки А. С. Пушкина «Сказка о царе Салтане…»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https://m.edsoo.ru/8bc4cb68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интерьера. Иллюстрации Билибина (описание интерьера)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https://m.edsoo.ru/8bc4f82c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https://m.edsoo.ru/8bc4c938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А. Крылов – великий русский баснописец. Иносказание в его баснях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https://m.edsoo.ru/8bc4cd98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https://m.edsoo.ru/8bc4d072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https://m.edsoo.ru/8bc4d298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https://m.edsoo.ru/8bc4d194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Живописные полотна как иллюстрация к лирическому произведению: </w:t>
            </w:r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https://m.edsoo.ru/8bc50358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Жанровое многообразие произведений Л.H. Толстого: сказки, рассказы, басни, быль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https://m.edsoo.ru/8bc4e35a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художественными особенностями рассказа-описания и рассказа-рассуждения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примере рассказа Л.Н. Толстого «Лебеди»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https://m.edsoo.ru/8bc4e684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https://m.edsoo.ru/8bc4ea8a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виды планов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Л. Н. Толстого «Акула»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https://m.edsoo.ru/8bc4e576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художественного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 текстов «Лебеди» и «Зайцы»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https://m.edsoo.ru/8bc4eecc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сюжета были «Прыжок» Л.Н. Толстого: главные герои, отдельные эпизоды, составление пл</w:t>
            </w:r>
            <w:r>
              <w:rPr>
                <w:rFonts w:ascii="Times New Roman" w:hAnsi="Times New Roman"/>
                <w:color w:val="000000"/>
                <w:sz w:val="24"/>
              </w:rPr>
              <w:t>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https://m.edsoo.ru/8bc4e972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https://m.edsoo.ru/8bc4e45e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https://m.edsoo.ru/8bc4eb98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https://m.edsoo.ru/8bc4ed00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«Творчество Л.Н. Толстого»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https://m.edsoo.ru/8bc4f066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«Литературные сказки писателей»: составление анно</w:t>
            </w:r>
            <w:r>
              <w:rPr>
                <w:rFonts w:ascii="Times New Roman" w:hAnsi="Times New Roman"/>
                <w:color w:val="000000"/>
                <w:sz w:val="24"/>
              </w:rPr>
              <w:t>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https://m.edsoo.ru/8bc4f1c4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образов героев-животных в литературных сказках. На примере произведения Д. Н. Мамина-Сибиряка «Сказка про храброго зайца...»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https://m.edsoo.ru/8bc514ba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https://m.edsoo.ru/8bc4f958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https://m.edsoo.ru/8bc4ff70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героя сказки В.М. Гаршина «Лягушка-путешественница», Д. Н.. Мамин-Сибиряк "Сказка про храброго зайца…"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https://m.edsoo.ru/8bc4fc6e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Судьбы крестьянских детей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писателей. Произведения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https://m.edsoo.ru/8bc52806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https://m.edsoo.ru/8bc52bd0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</w:t>
            </w:r>
            <w:r>
              <w:rPr>
                <w:rFonts w:ascii="Times New Roman" w:hAnsi="Times New Roman"/>
                <w:color w:val="000000"/>
                <w:sz w:val="24"/>
              </w:rPr>
              <w:t>«Моя любимая книга»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https://m.edsoo.ru/8bc4fe30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Научно-естественные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 в сказке Максима Горького «Случай с Евсейкой»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https://m.edsoo.ru/8bc4f548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https://m.edsoo.ru/8bc5072c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https://m.edsoo.ru/8bc50876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https://m.edsoo.ru/8bc478de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Отчизны. Любить Родину — значит знать её историю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https://m.edsoo.ru/8bc47a6e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https://m.edsoo.ru/8bc47c76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Репродукции картин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иллюстрации к произведениям о Родине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https://m.edsoo.ru/8bc47d84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образа Родины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писателей. Произведения по выбору, например, И. С. Никитин «Встреча зимы»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https://m.edsoo.ru/8bc47b72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Раскрытие главной идеи произведения К.Д. Ушинского «Наше отечество»</w:t>
            </w:r>
            <w:r>
              <w:rPr>
                <w:rFonts w:ascii="Times New Roman" w:hAnsi="Times New Roman"/>
                <w:color w:val="000000"/>
                <w:sz w:val="24"/>
              </w:rPr>
              <w:t>: чувство любви к Родине, сопричастность к прошлому и настоящему своей страны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https://m.edsoo.ru/8bc52ebe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https://m.edsoo.ru/8bc53242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https://m.edsoo.ru/8bc53364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https://m.edsoo.ru/8bc5347c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Восприятие картин природы в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стихотворениях С. А. Есенина "Берёза", "Черёмуха"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https://m.edsoo.ru/8bc501f0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https://m.edsoo.ru/8bc51096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в литературных сказках. На примере произведения И.С. Соколова-Микитова </w:t>
            </w:r>
            <w:r>
              <w:rPr>
                <w:rFonts w:ascii="Times New Roman" w:hAnsi="Times New Roman"/>
                <w:color w:val="000000"/>
                <w:sz w:val="24"/>
              </w:rPr>
              <w:t>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нравственно-этических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(любовь и забота о животных) в рассказах писателей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https://m.edsoo.ru/8bc524d2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понятий верность и преданность животных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– тема произведения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https://m.edsoo.ru/8bc525e0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https://m.edsoo.ru/8bc523ba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https://m.edsoo.ru/8bc5169a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темы дружба животных в рассказах писателей. На примере произведения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https://m.edsoo.ru/8bc513ac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героев-животных, их портрет в рассказах писателей. На примере рассказа К. Г. Паустовского «Кот-ворюга»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https://m.edsoo.ru/8bc51b04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рассказом К.Г. Паустовского «Кот-ворюга»: анализ композиции, составление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https://m.edsoo.ru/8bc51e24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К.Г. Паустовского о природе и животных. Главная мысль </w:t>
            </w:r>
            <w:r>
              <w:rPr>
                <w:rFonts w:ascii="Times New Roman" w:hAnsi="Times New Roman"/>
                <w:color w:val="000000"/>
                <w:sz w:val="24"/>
              </w:rPr>
              <w:t>(идея) рассказа «Барсучий нос»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https://m.edsoo.ru/8bc51f46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c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https://m.edsoo.ru/8bc5218a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https://m.edsoo.ru/8bc522a2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https://m.edsoo.ru/8bc518de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https://m.edsoo.ru/8bc519f6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итогам раздела «Взаимоотношения человека и животных»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https://m.edsoo.ru/8bc51c12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https://m.edsoo.ru/8bc50bbe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https://m.edsoo.ru/8bc504ac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описанием зимнего пейзажа. На примере стихотворения С.Д. Дрожжина «Зимний день»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https://m.edsoo.ru/8bc50e34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детскими книгами. Проект "Составление сборника стихов"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https://m.edsoo.ru/8bc51294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Тематическая проверочная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итогам раздела «Картины природы в произведениях поэтов и писателей ХIХ – ХХ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https://m.edsoo.ru/8bc50aa6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средств создания пейзажа в тексте-описании, в изобразительном искусстве, в произведениях музыкального искусства XX 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https://m.edsoo.ru/8bc50984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главной мысли (идеи) в произведениях о детях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https://m.edsoo.ru/8bc52928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детскими </w:t>
            </w:r>
            <w:r>
              <w:rPr>
                <w:rFonts w:ascii="Times New Roman" w:hAnsi="Times New Roman"/>
                <w:color w:val="000000"/>
                <w:sz w:val="24"/>
              </w:rPr>
              <w:t>книгами: авторы юмористических рассказов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https://m.edsoo.ru/f29f3ca2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https://m.edsoo.ru/f29f3a5e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https://m.edsoo.ru/f29f3b80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https://m.edsoo.ru/8bc53710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https://m.edsoo.ru/8bc5434a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Нравственная оценка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поведения и поступков героев произведения А.П. Гайдара «Тимур и его команда» (отрывки)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https://m.edsoo.ru/8bc53850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произведении важных человеческих качеств: честности,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стойкости, ответственности.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https://m.edsoo.ru/8bc53a12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текста на части, составление плана, выявление главной мысли </w:t>
            </w:r>
            <w:r>
              <w:rPr>
                <w:rFonts w:ascii="Times New Roman" w:hAnsi="Times New Roman"/>
                <w:color w:val="000000"/>
                <w:sz w:val="24"/>
              </w:rPr>
              <w:t>(идеи). На примере рассказа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https://m.edsoo.ru/8bc53bca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https://m.edsoo.ru/8bc541a6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https://m.edsoo.ru/f29f3db0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https://m.edsoo.ru/f29f3ed2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«Денискиных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рассказов»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https://m.edsoo.ru/8bc544a8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текста юмористического содержания: преувеличение. На примере произведений В.Ю. Драгунского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https://m.edsoo.ru/f29f3630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https://m.edsoo.ru/f29f3928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написание отзыва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https://m.edsoo.ru/8bc52a40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по итогам раздела «Произведения о детях»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https://m.edsoo.ru/8bc52da6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книгами о детях: составление аннотации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https://m.edsoo.ru/8bc52fd6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https://m.edsoo.ru/f29f430a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https://m.edsoo.ru/f29f4422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литературных сказок Х.-К. Андерсена (сюжет, язык, герои) на примере сказки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https://m.edsoo.ru/f29f41de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литературных сказок: раскрытие главной мысли,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композиция, герои.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сказки Х.-К. Андерсена "Гадкий утёнок"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https://m.edsoo.ru/f29f4d8c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человека и животных в рассказах зарубежных писателей. 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https://m.edsoo.ru/f29f488c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https://m.edsoo.ru/f29f4544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образов героев-животных в рассказах зарубежных писателей.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https://m.edsoo.ru/f29f4666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Осознание нравственно-этических понятий: верность и преданность животных. На примере рассказа Э.Сетон-Томпсона «Чинк»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https://m.edsoo.ru/f29f4774</w:t>
              </w:r>
            </w:hyperlink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урок.Осознание важности читательской деятельности. Работа со стихотворением Б.Заходера «Что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такое стихи»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Летнее чтение. Выбор книг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рекомендательного списка и тематического каталога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07184" w:rsidRDefault="00407184">
            <w:pPr>
              <w:spacing w:after="0"/>
              <w:ind w:left="135"/>
            </w:pPr>
          </w:p>
        </w:tc>
      </w:tr>
      <w:tr w:rsidR="00407184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07184" w:rsidRDefault="00497D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7184" w:rsidRDefault="00407184"/>
        </w:tc>
      </w:tr>
    </w:tbl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7184" w:rsidRDefault="00407184">
      <w:pPr>
        <w:sectPr w:rsidR="0040718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21409557"/>
    </w:p>
    <w:bookmarkEnd w:id="34"/>
    <w:p w:rsidR="00407184" w:rsidRDefault="00407184"/>
    <w:sectPr w:rsidR="0040718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D48" w:rsidRDefault="00497D48">
      <w:pPr>
        <w:spacing w:line="240" w:lineRule="auto"/>
      </w:pPr>
      <w:r>
        <w:separator/>
      </w:r>
    </w:p>
  </w:endnote>
  <w:endnote w:type="continuationSeparator" w:id="0">
    <w:p w:rsidR="00497D48" w:rsidRDefault="00497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D48" w:rsidRDefault="00497D48">
      <w:pPr>
        <w:spacing w:after="0"/>
      </w:pPr>
      <w:r>
        <w:separator/>
      </w:r>
    </w:p>
  </w:footnote>
  <w:footnote w:type="continuationSeparator" w:id="0">
    <w:p w:rsidR="00497D48" w:rsidRDefault="00497D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1FADE"/>
    <w:multiLevelType w:val="singleLevel"/>
    <w:tmpl w:val="8461F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 w15:restartNumberingAfterBreak="0">
    <w:nsid w:val="9288B902"/>
    <w:multiLevelType w:val="singleLevel"/>
    <w:tmpl w:val="9288B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 w15:restartNumberingAfterBreak="0">
    <w:nsid w:val="B0F1ACD9"/>
    <w:multiLevelType w:val="singleLevel"/>
    <w:tmpl w:val="B0F1ACD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 w15:restartNumberingAfterBreak="0">
    <w:nsid w:val="BE923771"/>
    <w:multiLevelType w:val="singleLevel"/>
    <w:tmpl w:val="BE92377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6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 w15:restartNumberingAfterBreak="0">
    <w:nsid w:val="0E640482"/>
    <w:multiLevelType w:val="singleLevel"/>
    <w:tmpl w:val="0E64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 w15:restartNumberingAfterBreak="0">
    <w:nsid w:val="39A0D9AC"/>
    <w:multiLevelType w:val="singleLevel"/>
    <w:tmpl w:val="39A0D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 w15:restartNumberingAfterBreak="0">
    <w:nsid w:val="46A08BB8"/>
    <w:multiLevelType w:val="singleLevel"/>
    <w:tmpl w:val="46A08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 w15:restartNumberingAfterBreak="0">
    <w:nsid w:val="4D94DA66"/>
    <w:multiLevelType w:val="singleLevel"/>
    <w:tmpl w:val="4D94D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 w15:restartNumberingAfterBreak="0">
    <w:nsid w:val="58765686"/>
    <w:multiLevelType w:val="singleLevel"/>
    <w:tmpl w:val="587656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4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5" w15:restartNumberingAfterBreak="0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6" w15:restartNumberingAfterBreak="0">
    <w:nsid w:val="629F7852"/>
    <w:multiLevelType w:val="singleLevel"/>
    <w:tmpl w:val="629F7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7" w15:restartNumberingAfterBreak="0">
    <w:nsid w:val="77ECEA79"/>
    <w:multiLevelType w:val="singleLevel"/>
    <w:tmpl w:val="77ECEA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8" w15:restartNumberingAfterBreak="0">
    <w:nsid w:val="7C246926"/>
    <w:multiLevelType w:val="singleLevel"/>
    <w:tmpl w:val="7C246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9" w15:restartNumberingAfterBreak="0">
    <w:nsid w:val="7DEC2089"/>
    <w:multiLevelType w:val="singleLevel"/>
    <w:tmpl w:val="7DEC208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4"/>
  </w:num>
  <w:num w:numId="3">
    <w:abstractNumId w:val="4"/>
  </w:num>
  <w:num w:numId="4">
    <w:abstractNumId w:val="11"/>
  </w:num>
  <w:num w:numId="5">
    <w:abstractNumId w:val="5"/>
  </w:num>
  <w:num w:numId="6">
    <w:abstractNumId w:val="8"/>
  </w:num>
  <w:num w:numId="7">
    <w:abstractNumId w:val="15"/>
  </w:num>
  <w:num w:numId="8">
    <w:abstractNumId w:val="7"/>
  </w:num>
  <w:num w:numId="9">
    <w:abstractNumId w:val="10"/>
  </w:num>
  <w:num w:numId="10">
    <w:abstractNumId w:val="2"/>
  </w:num>
  <w:num w:numId="11">
    <w:abstractNumId w:val="18"/>
  </w:num>
  <w:num w:numId="12">
    <w:abstractNumId w:val="17"/>
  </w:num>
  <w:num w:numId="13">
    <w:abstractNumId w:val="3"/>
  </w:num>
  <w:num w:numId="14">
    <w:abstractNumId w:val="16"/>
  </w:num>
  <w:num w:numId="15">
    <w:abstractNumId w:val="1"/>
  </w:num>
  <w:num w:numId="16">
    <w:abstractNumId w:val="9"/>
  </w:num>
  <w:num w:numId="17">
    <w:abstractNumId w:val="0"/>
  </w:num>
  <w:num w:numId="18">
    <w:abstractNumId w:val="13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07184"/>
    <w:rsid w:val="00407184"/>
    <w:rsid w:val="00497D48"/>
    <w:rsid w:val="0077662D"/>
    <w:rsid w:val="010121B4"/>
    <w:rsid w:val="02A33C9E"/>
    <w:rsid w:val="35443113"/>
    <w:rsid w:val="625906C9"/>
    <w:rsid w:val="75920CB1"/>
    <w:rsid w:val="7A6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DEE32"/>
  <w15:docId w15:val="{5A91751D-1A8D-48A7-9912-D1E64E21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b27c" TargetMode="External"/><Relationship Id="rId117" Type="http://schemas.openxmlformats.org/officeDocument/2006/relationships/hyperlink" Target="https://m.edsoo.ru/8bc50e34" TargetMode="External"/><Relationship Id="rId21" Type="http://schemas.openxmlformats.org/officeDocument/2006/relationships/hyperlink" Target="https://m.edsoo.ru/f29f4fda" TargetMode="External"/><Relationship Id="rId42" Type="http://schemas.openxmlformats.org/officeDocument/2006/relationships/hyperlink" Target="https://m.edsoo.ru/8bc4b542" TargetMode="External"/><Relationship Id="rId47" Type="http://schemas.openxmlformats.org/officeDocument/2006/relationships/hyperlink" Target="https://m.edsoo.ru/8bc4d8a6" TargetMode="External"/><Relationship Id="rId63" Type="http://schemas.openxmlformats.org/officeDocument/2006/relationships/hyperlink" Target="https://m.edsoo.ru/8bc4fc6e" TargetMode="External"/><Relationship Id="rId68" Type="http://schemas.openxmlformats.org/officeDocument/2006/relationships/hyperlink" Target="https://m.edsoo.ru/8bc50358" TargetMode="External"/><Relationship Id="rId84" Type="http://schemas.openxmlformats.org/officeDocument/2006/relationships/hyperlink" Target="https://m.edsoo.ru/8bc4fc6e" TargetMode="External"/><Relationship Id="rId89" Type="http://schemas.openxmlformats.org/officeDocument/2006/relationships/hyperlink" Target="https://m.edsoo.ru/8bc5072c" TargetMode="External"/><Relationship Id="rId112" Type="http://schemas.openxmlformats.org/officeDocument/2006/relationships/hyperlink" Target="https://m.edsoo.ru/8bc518de" TargetMode="External"/><Relationship Id="rId133" Type="http://schemas.openxmlformats.org/officeDocument/2006/relationships/hyperlink" Target="https://m.edsoo.ru/8bc544a8" TargetMode="External"/><Relationship Id="rId138" Type="http://schemas.openxmlformats.org/officeDocument/2006/relationships/hyperlink" Target="https://m.edsoo.ru/8bc52fd6" TargetMode="External"/><Relationship Id="rId16" Type="http://schemas.openxmlformats.org/officeDocument/2006/relationships/hyperlink" Target="https://m.edsoo.ru/7f411a40" TargetMode="External"/><Relationship Id="rId107" Type="http://schemas.openxmlformats.org/officeDocument/2006/relationships/hyperlink" Target="https://m.edsoo.ru/8bc51b04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8ab8" TargetMode="External"/><Relationship Id="rId37" Type="http://schemas.openxmlformats.org/officeDocument/2006/relationships/hyperlink" Target="https://m.edsoo.ru/8bc48892" TargetMode="External"/><Relationship Id="rId53" Type="http://schemas.openxmlformats.org/officeDocument/2006/relationships/hyperlink" Target="https://m.edsoo.ru/8bc4c1d6" TargetMode="External"/><Relationship Id="rId58" Type="http://schemas.openxmlformats.org/officeDocument/2006/relationships/hyperlink" Target="https://m.edsoo.ru/8bc4c80c" TargetMode="External"/><Relationship Id="rId74" Type="http://schemas.openxmlformats.org/officeDocument/2006/relationships/hyperlink" Target="https://m.edsoo.ru/8bc4eecc" TargetMode="External"/><Relationship Id="rId79" Type="http://schemas.openxmlformats.org/officeDocument/2006/relationships/hyperlink" Target="https://m.edsoo.ru/8bc4f066" TargetMode="External"/><Relationship Id="rId102" Type="http://schemas.openxmlformats.org/officeDocument/2006/relationships/hyperlink" Target="https://m.edsoo.ru/8bc524d2" TargetMode="External"/><Relationship Id="rId123" Type="http://schemas.openxmlformats.org/officeDocument/2006/relationships/hyperlink" Target="https://m.edsoo.ru/f29f3a5e" TargetMode="External"/><Relationship Id="rId128" Type="http://schemas.openxmlformats.org/officeDocument/2006/relationships/hyperlink" Target="https://m.edsoo.ru/8bc53a12" TargetMode="External"/><Relationship Id="rId144" Type="http://schemas.openxmlformats.org/officeDocument/2006/relationships/hyperlink" Target="https://m.edsoo.ru/f29f4544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bc50876" TargetMode="External"/><Relationship Id="rId95" Type="http://schemas.openxmlformats.org/officeDocument/2006/relationships/hyperlink" Target="https://m.edsoo.ru/8bc47b72" TargetMode="External"/><Relationship Id="rId22" Type="http://schemas.openxmlformats.org/officeDocument/2006/relationships/hyperlink" Target="https://m.edsoo.ru/f29f5142" TargetMode="External"/><Relationship Id="rId27" Type="http://schemas.openxmlformats.org/officeDocument/2006/relationships/hyperlink" Target="https://m.edsoo.ru/8bc4b420" TargetMode="External"/><Relationship Id="rId43" Type="http://schemas.openxmlformats.org/officeDocument/2006/relationships/hyperlink" Target="https://m.edsoo.ru/8bc4bd94" TargetMode="External"/><Relationship Id="rId48" Type="http://schemas.openxmlformats.org/officeDocument/2006/relationships/hyperlink" Target="https://m.edsoo.ru/8bc4d676" TargetMode="External"/><Relationship Id="rId64" Type="http://schemas.openxmlformats.org/officeDocument/2006/relationships/hyperlink" Target="https://m.edsoo.ru/8bc4cd98" TargetMode="External"/><Relationship Id="rId69" Type="http://schemas.openxmlformats.org/officeDocument/2006/relationships/hyperlink" Target="https://m.edsoo.ru/8bc4e35a" TargetMode="External"/><Relationship Id="rId113" Type="http://schemas.openxmlformats.org/officeDocument/2006/relationships/hyperlink" Target="https://m.edsoo.ru/8bc519f6" TargetMode="External"/><Relationship Id="rId118" Type="http://schemas.openxmlformats.org/officeDocument/2006/relationships/hyperlink" Target="https://m.edsoo.ru/8bc51294" TargetMode="External"/><Relationship Id="rId134" Type="http://schemas.openxmlformats.org/officeDocument/2006/relationships/hyperlink" Target="https://m.edsoo.ru/f29f3630" TargetMode="External"/><Relationship Id="rId139" Type="http://schemas.openxmlformats.org/officeDocument/2006/relationships/hyperlink" Target="https://m.edsoo.ru/f29f430a" TargetMode="External"/><Relationship Id="rId80" Type="http://schemas.openxmlformats.org/officeDocument/2006/relationships/hyperlink" Target="https://m.edsoo.ru/8bc4f1c4" TargetMode="External"/><Relationship Id="rId85" Type="http://schemas.openxmlformats.org/officeDocument/2006/relationships/hyperlink" Target="https://m.edsoo.ru/8bc528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a40" TargetMode="External"/><Relationship Id="rId17" Type="http://schemas.openxmlformats.org/officeDocument/2006/relationships/hyperlink" Target="https://m.edsoo.ru/7f411a40" TargetMode="External"/><Relationship Id="rId25" Type="http://schemas.openxmlformats.org/officeDocument/2006/relationships/hyperlink" Target="https://m.edsoo.ru/8bc4aa16" TargetMode="External"/><Relationship Id="rId33" Type="http://schemas.openxmlformats.org/officeDocument/2006/relationships/hyperlink" Target="https://m.edsoo.ru/8bc4b10a" TargetMode="External"/><Relationship Id="rId38" Type="http://schemas.openxmlformats.org/officeDocument/2006/relationships/hyperlink" Target="https://m.edsoo.ru/8bc4a4f8" TargetMode="External"/><Relationship Id="rId46" Type="http://schemas.openxmlformats.org/officeDocument/2006/relationships/hyperlink" Target="https://m.edsoo.ru/8bc4e24c" TargetMode="External"/><Relationship Id="rId59" Type="http://schemas.openxmlformats.org/officeDocument/2006/relationships/hyperlink" Target="https://m.edsoo.ru/8bc4cc80" TargetMode="External"/><Relationship Id="rId67" Type="http://schemas.openxmlformats.org/officeDocument/2006/relationships/hyperlink" Target="https://m.edsoo.ru/8bc4d194" TargetMode="External"/><Relationship Id="rId103" Type="http://schemas.openxmlformats.org/officeDocument/2006/relationships/hyperlink" Target="https://m.edsoo.ru/8bc525e0" TargetMode="External"/><Relationship Id="rId108" Type="http://schemas.openxmlformats.org/officeDocument/2006/relationships/hyperlink" Target="https://m.edsoo.ru/8bc51e24" TargetMode="External"/><Relationship Id="rId116" Type="http://schemas.openxmlformats.org/officeDocument/2006/relationships/hyperlink" Target="https://m.edsoo.ru/8bc504ac" TargetMode="External"/><Relationship Id="rId124" Type="http://schemas.openxmlformats.org/officeDocument/2006/relationships/hyperlink" Target="https://m.edsoo.ru/f29f3b80" TargetMode="External"/><Relationship Id="rId129" Type="http://schemas.openxmlformats.org/officeDocument/2006/relationships/hyperlink" Target="https://m.edsoo.ru/8bc53bca" TargetMode="External"/><Relationship Id="rId137" Type="http://schemas.openxmlformats.org/officeDocument/2006/relationships/hyperlink" Target="https://m.edsoo.ru/8bc52da6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8bc49cc4" TargetMode="External"/><Relationship Id="rId54" Type="http://schemas.openxmlformats.org/officeDocument/2006/relationships/hyperlink" Target="https://m.edsoo.ru/8bc4c2e4" TargetMode="External"/><Relationship Id="rId62" Type="http://schemas.openxmlformats.org/officeDocument/2006/relationships/hyperlink" Target="https://m.edsoo.ru/8bc4c938" TargetMode="External"/><Relationship Id="rId70" Type="http://schemas.openxmlformats.org/officeDocument/2006/relationships/hyperlink" Target="https://m.edsoo.ru/8bc4e684" TargetMode="External"/><Relationship Id="rId75" Type="http://schemas.openxmlformats.org/officeDocument/2006/relationships/hyperlink" Target="https://m.edsoo.ru/8bc4e972" TargetMode="External"/><Relationship Id="rId83" Type="http://schemas.openxmlformats.org/officeDocument/2006/relationships/hyperlink" Target="https://m.edsoo.ru/8bc4ff70" TargetMode="External"/><Relationship Id="rId88" Type="http://schemas.openxmlformats.org/officeDocument/2006/relationships/hyperlink" Target="https://m.edsoo.ru/8bc4f548" TargetMode="External"/><Relationship Id="rId91" Type="http://schemas.openxmlformats.org/officeDocument/2006/relationships/hyperlink" Target="https://m.edsoo.ru/8bc478de" TargetMode="External"/><Relationship Id="rId96" Type="http://schemas.openxmlformats.org/officeDocument/2006/relationships/hyperlink" Target="https://m.edsoo.ru/8bc52ebe" TargetMode="External"/><Relationship Id="rId111" Type="http://schemas.openxmlformats.org/officeDocument/2006/relationships/hyperlink" Target="https://m.edsoo.ru/8bc522a2" TargetMode="External"/><Relationship Id="rId132" Type="http://schemas.openxmlformats.org/officeDocument/2006/relationships/hyperlink" Target="https://m.edsoo.ru/f29f3ed2" TargetMode="External"/><Relationship Id="rId140" Type="http://schemas.openxmlformats.org/officeDocument/2006/relationships/hyperlink" Target="https://m.edsoo.ru/f29f4422" TargetMode="External"/><Relationship Id="rId145" Type="http://schemas.openxmlformats.org/officeDocument/2006/relationships/hyperlink" Target="https://m.edsoo.ru/f29f466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1a40" TargetMode="External"/><Relationship Id="rId23" Type="http://schemas.openxmlformats.org/officeDocument/2006/relationships/hyperlink" Target="https://m.edsoo.ru/8bc47f96" TargetMode="External"/><Relationship Id="rId28" Type="http://schemas.openxmlformats.org/officeDocument/2006/relationships/hyperlink" Target="https://m.edsoo.ru/8bc4b10a" TargetMode="External"/><Relationship Id="rId36" Type="http://schemas.openxmlformats.org/officeDocument/2006/relationships/hyperlink" Target="https://m.edsoo.ru/8bc4a610" TargetMode="External"/><Relationship Id="rId49" Type="http://schemas.openxmlformats.org/officeDocument/2006/relationships/hyperlink" Target="https://m.edsoo.ru/8bc4d784" TargetMode="External"/><Relationship Id="rId57" Type="http://schemas.openxmlformats.org/officeDocument/2006/relationships/hyperlink" Target="https://m.edsoo.ru/8bc4c6f4" TargetMode="External"/><Relationship Id="rId106" Type="http://schemas.openxmlformats.org/officeDocument/2006/relationships/hyperlink" Target="https://m.edsoo.ru/8bc513ac" TargetMode="External"/><Relationship Id="rId114" Type="http://schemas.openxmlformats.org/officeDocument/2006/relationships/hyperlink" Target="https://m.edsoo.ru/8bc51c12" TargetMode="External"/><Relationship Id="rId119" Type="http://schemas.openxmlformats.org/officeDocument/2006/relationships/hyperlink" Target="https://m.edsoo.ru/8bc50aa6" TargetMode="External"/><Relationship Id="rId127" Type="http://schemas.openxmlformats.org/officeDocument/2006/relationships/hyperlink" Target="https://m.edsoo.ru/8bc53850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ae44" TargetMode="External"/><Relationship Id="rId44" Type="http://schemas.openxmlformats.org/officeDocument/2006/relationships/hyperlink" Target="https://m.edsoo.ru/8bc4dc98" TargetMode="External"/><Relationship Id="rId52" Type="http://schemas.openxmlformats.org/officeDocument/2006/relationships/hyperlink" Target="https://m.edsoo.ru/f29f5142" TargetMode="External"/><Relationship Id="rId60" Type="http://schemas.openxmlformats.org/officeDocument/2006/relationships/hyperlink" Target="https://m.edsoo.ru/8bc4cb68" TargetMode="External"/><Relationship Id="rId65" Type="http://schemas.openxmlformats.org/officeDocument/2006/relationships/hyperlink" Target="https://m.edsoo.ru/8bc4d072" TargetMode="External"/><Relationship Id="rId73" Type="http://schemas.openxmlformats.org/officeDocument/2006/relationships/hyperlink" Target="https://m.edsoo.ru/8bc4e972" TargetMode="External"/><Relationship Id="rId78" Type="http://schemas.openxmlformats.org/officeDocument/2006/relationships/hyperlink" Target="https://m.edsoo.ru/8bc4ed00" TargetMode="External"/><Relationship Id="rId81" Type="http://schemas.openxmlformats.org/officeDocument/2006/relationships/hyperlink" Target="https://m.edsoo.ru/8bc514ba" TargetMode="External"/><Relationship Id="rId86" Type="http://schemas.openxmlformats.org/officeDocument/2006/relationships/hyperlink" Target="https://m.edsoo.ru/8bc52bd0" TargetMode="External"/><Relationship Id="rId94" Type="http://schemas.openxmlformats.org/officeDocument/2006/relationships/hyperlink" Target="https://m.edsoo.ru/8bc47d84" TargetMode="External"/><Relationship Id="rId99" Type="http://schemas.openxmlformats.org/officeDocument/2006/relationships/hyperlink" Target="https://m.edsoo.ru/8bc5347c" TargetMode="External"/><Relationship Id="rId101" Type="http://schemas.openxmlformats.org/officeDocument/2006/relationships/hyperlink" Target="https://m.edsoo.ru/8bc51096" TargetMode="External"/><Relationship Id="rId122" Type="http://schemas.openxmlformats.org/officeDocument/2006/relationships/hyperlink" Target="https://m.edsoo.ru/f29f3ca2" TargetMode="External"/><Relationship Id="rId130" Type="http://schemas.openxmlformats.org/officeDocument/2006/relationships/hyperlink" Target="https://m.edsoo.ru/8bc541a6" TargetMode="External"/><Relationship Id="rId135" Type="http://schemas.openxmlformats.org/officeDocument/2006/relationships/hyperlink" Target="https://m.edsoo.ru/f29f3928" TargetMode="External"/><Relationship Id="rId143" Type="http://schemas.openxmlformats.org/officeDocument/2006/relationships/hyperlink" Target="https://m.edsoo.ru/f29f488c" TargetMode="Externa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a40" TargetMode="External"/><Relationship Id="rId13" Type="http://schemas.openxmlformats.org/officeDocument/2006/relationships/hyperlink" Target="https://m.edsoo.ru/7f411a40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8bc4a7dc" TargetMode="External"/><Relationship Id="rId109" Type="http://schemas.openxmlformats.org/officeDocument/2006/relationships/hyperlink" Target="https://m.edsoo.ru/8bc51f46" TargetMode="External"/><Relationship Id="rId34" Type="http://schemas.openxmlformats.org/officeDocument/2006/relationships/hyperlink" Target="https://m.edsoo.ru/8bc483ec" TargetMode="External"/><Relationship Id="rId50" Type="http://schemas.openxmlformats.org/officeDocument/2006/relationships/hyperlink" Target="https://m.edsoo.ru/8bc4d43c" TargetMode="External"/><Relationship Id="rId55" Type="http://schemas.openxmlformats.org/officeDocument/2006/relationships/hyperlink" Target="https://m.edsoo.ru/8bc4c5c8" TargetMode="External"/><Relationship Id="rId76" Type="http://schemas.openxmlformats.org/officeDocument/2006/relationships/hyperlink" Target="https://m.edsoo.ru/8bc4e45e" TargetMode="External"/><Relationship Id="rId97" Type="http://schemas.openxmlformats.org/officeDocument/2006/relationships/hyperlink" Target="https://m.edsoo.ru/8bc53242" TargetMode="External"/><Relationship Id="rId104" Type="http://schemas.openxmlformats.org/officeDocument/2006/relationships/hyperlink" Target="https://m.edsoo.ru/8bc523ba" TargetMode="External"/><Relationship Id="rId120" Type="http://schemas.openxmlformats.org/officeDocument/2006/relationships/hyperlink" Target="https://m.edsoo.ru/8bc50984" TargetMode="External"/><Relationship Id="rId125" Type="http://schemas.openxmlformats.org/officeDocument/2006/relationships/hyperlink" Target="https://m.edsoo.ru/8bc53710" TargetMode="External"/><Relationship Id="rId141" Type="http://schemas.openxmlformats.org/officeDocument/2006/relationships/hyperlink" Target="https://m.edsoo.ru/f29f41de" TargetMode="External"/><Relationship Id="rId146" Type="http://schemas.openxmlformats.org/officeDocument/2006/relationships/hyperlink" Target="https://m.edsoo.ru/f29f4774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8bc4ea8a" TargetMode="External"/><Relationship Id="rId92" Type="http://schemas.openxmlformats.org/officeDocument/2006/relationships/hyperlink" Target="https://m.edsoo.ru/8bc47a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bc4af70" TargetMode="External"/><Relationship Id="rId24" Type="http://schemas.openxmlformats.org/officeDocument/2006/relationships/hyperlink" Target="https://m.edsoo.ru/8bc480a4" TargetMode="External"/><Relationship Id="rId40" Type="http://schemas.openxmlformats.org/officeDocument/2006/relationships/hyperlink" Target="https://m.edsoo.ru/8bc489a0" TargetMode="External"/><Relationship Id="rId45" Type="http://schemas.openxmlformats.org/officeDocument/2006/relationships/hyperlink" Target="https://m.edsoo.ru/8bc4e0f8" TargetMode="External"/><Relationship Id="rId66" Type="http://schemas.openxmlformats.org/officeDocument/2006/relationships/hyperlink" Target="https://m.edsoo.ru/8bc4d298" TargetMode="External"/><Relationship Id="rId87" Type="http://schemas.openxmlformats.org/officeDocument/2006/relationships/hyperlink" Target="https://m.edsoo.ru/8bc4fe30" TargetMode="External"/><Relationship Id="rId110" Type="http://schemas.openxmlformats.org/officeDocument/2006/relationships/hyperlink" Target="https://m.edsoo.ru/8bc5218a" TargetMode="External"/><Relationship Id="rId115" Type="http://schemas.openxmlformats.org/officeDocument/2006/relationships/hyperlink" Target="https://m.edsoo.ru/8bc50bbe" TargetMode="External"/><Relationship Id="rId131" Type="http://schemas.openxmlformats.org/officeDocument/2006/relationships/hyperlink" Target="https://m.edsoo.ru/f29f3db0" TargetMode="External"/><Relationship Id="rId136" Type="http://schemas.openxmlformats.org/officeDocument/2006/relationships/hyperlink" Target="https://m.edsoo.ru/8bc52a40" TargetMode="External"/><Relationship Id="rId61" Type="http://schemas.openxmlformats.org/officeDocument/2006/relationships/hyperlink" Target="https://m.edsoo.ru/8bc4f82c" TargetMode="External"/><Relationship Id="rId82" Type="http://schemas.openxmlformats.org/officeDocument/2006/relationships/hyperlink" Target="https://m.edsoo.ru/8bc4f958" TargetMode="External"/><Relationship Id="rId19" Type="http://schemas.openxmlformats.org/officeDocument/2006/relationships/hyperlink" Target="https://m.edsoo.ru/7f411a40" TargetMode="External"/><Relationship Id="rId14" Type="http://schemas.openxmlformats.org/officeDocument/2006/relationships/hyperlink" Target="https://m.edsoo.ru/7f411a40" TargetMode="External"/><Relationship Id="rId30" Type="http://schemas.openxmlformats.org/officeDocument/2006/relationships/hyperlink" Target="https://m.edsoo.ru/8bc4861c" TargetMode="External"/><Relationship Id="rId35" Type="http://schemas.openxmlformats.org/officeDocument/2006/relationships/hyperlink" Target="https://m.edsoo.ru/8bc4875c" TargetMode="External"/><Relationship Id="rId56" Type="http://schemas.openxmlformats.org/officeDocument/2006/relationships/hyperlink" Target="https://m.edsoo.ru/8bc4ca64" TargetMode="External"/><Relationship Id="rId77" Type="http://schemas.openxmlformats.org/officeDocument/2006/relationships/hyperlink" Target="https://m.edsoo.ru/8bc4eb98" TargetMode="External"/><Relationship Id="rId100" Type="http://schemas.openxmlformats.org/officeDocument/2006/relationships/hyperlink" Target="https://m.edsoo.ru/8bc501f0" TargetMode="External"/><Relationship Id="rId105" Type="http://schemas.openxmlformats.org/officeDocument/2006/relationships/hyperlink" Target="https://m.edsoo.ru/8bc5169a" TargetMode="External"/><Relationship Id="rId126" Type="http://schemas.openxmlformats.org/officeDocument/2006/relationships/hyperlink" Target="https://m.edsoo.ru/8bc5434a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m.edsoo.ru/7f411a40" TargetMode="External"/><Relationship Id="rId51" Type="http://schemas.openxmlformats.org/officeDocument/2006/relationships/hyperlink" Target="https://m.edsoo.ru/8bc4d554" TargetMode="External"/><Relationship Id="rId72" Type="http://schemas.openxmlformats.org/officeDocument/2006/relationships/hyperlink" Target="https://m.edsoo.ru/8bc4e576" TargetMode="External"/><Relationship Id="rId93" Type="http://schemas.openxmlformats.org/officeDocument/2006/relationships/hyperlink" Target="https://m.edsoo.ru/8bc47c76" TargetMode="External"/><Relationship Id="rId98" Type="http://schemas.openxmlformats.org/officeDocument/2006/relationships/hyperlink" Target="https://m.edsoo.ru/8bc53364" TargetMode="External"/><Relationship Id="rId121" Type="http://schemas.openxmlformats.org/officeDocument/2006/relationships/hyperlink" Target="https://m.edsoo.ru/8bc52928" TargetMode="External"/><Relationship Id="rId142" Type="http://schemas.openxmlformats.org/officeDocument/2006/relationships/hyperlink" Target="https://m.edsoo.ru/f29f4d8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8820</Words>
  <Characters>50276</Characters>
  <Application>Microsoft Office Word</Application>
  <DocSecurity>0</DocSecurity>
  <Lines>418</Lines>
  <Paragraphs>117</Paragraphs>
  <ScaleCrop>false</ScaleCrop>
  <Company/>
  <LinksUpToDate>false</LinksUpToDate>
  <CharactersWithSpaces>58979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Пользователь</cp:lastModifiedBy>
  <cp:revision>3</cp:revision>
  <dcterms:created xsi:type="dcterms:W3CDTF">2023-09-20T07:49:00Z</dcterms:created>
  <dcterms:modified xsi:type="dcterms:W3CDTF">2023-11-15T04:56:00Z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E393AF3031E24D1194B4A822EE7DF0EB_12</vt:lpwstr>
  </property>
</Properties>
</file>