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BD4" w:rsidRPr="00E52BD4" w:rsidRDefault="00E52BD4" w:rsidP="00E52BD4">
      <w:pPr>
        <w:spacing w:after="0" w:line="408" w:lineRule="auto"/>
        <w:ind w:left="120"/>
        <w:jc w:val="center"/>
      </w:pPr>
      <w:bookmarkStart w:id="0" w:name="block-6521891"/>
      <w:r w:rsidRPr="00E52BD4">
        <w:rPr>
          <w:rFonts w:ascii="Times New Roman" w:hAnsi="Times New Roman"/>
          <w:b/>
          <w:color w:val="000000"/>
          <w:sz w:val="28"/>
        </w:rPr>
        <w:t>МИНИСТЕРСТВО ПРОСВЕЩЕНИЯ РОССИЙСКОЙ ФЕДЕРАЦИИ</w:t>
      </w:r>
    </w:p>
    <w:p w:rsidR="00E52BD4" w:rsidRPr="00E52BD4" w:rsidRDefault="00E52BD4" w:rsidP="00E52BD4">
      <w:pPr>
        <w:spacing w:after="0" w:line="408" w:lineRule="auto"/>
        <w:ind w:left="120"/>
        <w:jc w:val="center"/>
        <w:rPr>
          <w:rFonts w:ascii="Times New Roman" w:hAnsi="Times New Roman"/>
          <w:b/>
          <w:color w:val="000000"/>
          <w:sz w:val="28"/>
        </w:rPr>
      </w:pPr>
      <w:r w:rsidRPr="00E52BD4">
        <w:rPr>
          <w:rFonts w:ascii="Times New Roman" w:hAnsi="Times New Roman"/>
          <w:b/>
          <w:color w:val="000000"/>
          <w:sz w:val="28"/>
        </w:rPr>
        <w:t xml:space="preserve">‌Министерство образования и науки Республики Дагестан‌‌ </w:t>
      </w:r>
    </w:p>
    <w:p w:rsidR="00E52BD4" w:rsidRPr="00E52BD4" w:rsidRDefault="00E52BD4" w:rsidP="00E52BD4">
      <w:pPr>
        <w:spacing w:after="0" w:line="408" w:lineRule="auto"/>
        <w:ind w:left="120"/>
        <w:jc w:val="center"/>
        <w:rPr>
          <w:rFonts w:ascii="Times New Roman" w:hAnsi="Times New Roman" w:cs="Times New Roman"/>
          <w:b/>
          <w:sz w:val="32"/>
        </w:rPr>
      </w:pPr>
      <w:r w:rsidRPr="00E52BD4">
        <w:rPr>
          <w:rFonts w:ascii="Times New Roman" w:hAnsi="Times New Roman" w:cs="Times New Roman"/>
          <w:b/>
          <w:sz w:val="32"/>
        </w:rPr>
        <w:t xml:space="preserve">Районное управление образования </w:t>
      </w:r>
      <w:proofErr w:type="spellStart"/>
      <w:r w:rsidRPr="00E52BD4">
        <w:rPr>
          <w:rFonts w:ascii="Times New Roman" w:hAnsi="Times New Roman" w:cs="Times New Roman"/>
          <w:b/>
          <w:sz w:val="32"/>
        </w:rPr>
        <w:t>Кумторкалинского</w:t>
      </w:r>
      <w:proofErr w:type="spellEnd"/>
      <w:r w:rsidRPr="00E52BD4">
        <w:rPr>
          <w:rFonts w:ascii="Times New Roman" w:hAnsi="Times New Roman" w:cs="Times New Roman"/>
          <w:b/>
          <w:sz w:val="32"/>
        </w:rPr>
        <w:t xml:space="preserve"> района</w:t>
      </w:r>
    </w:p>
    <w:p w:rsidR="00E52BD4" w:rsidRPr="00E52BD4" w:rsidRDefault="00E52BD4" w:rsidP="00E52BD4">
      <w:pPr>
        <w:spacing w:after="0" w:line="408" w:lineRule="auto"/>
        <w:ind w:left="120"/>
        <w:jc w:val="center"/>
      </w:pPr>
      <w:r w:rsidRPr="00E52BD4">
        <w:rPr>
          <w:rFonts w:ascii="Times New Roman" w:hAnsi="Times New Roman"/>
          <w:b/>
          <w:color w:val="000000"/>
          <w:sz w:val="28"/>
        </w:rPr>
        <w:t>МКОУ "</w:t>
      </w:r>
      <w:proofErr w:type="spellStart"/>
      <w:r w:rsidRPr="00E52BD4">
        <w:rPr>
          <w:rFonts w:ascii="Times New Roman" w:hAnsi="Times New Roman"/>
          <w:b/>
          <w:color w:val="000000"/>
          <w:sz w:val="28"/>
        </w:rPr>
        <w:t>Шамхалянгиюртовская</w:t>
      </w:r>
      <w:proofErr w:type="spellEnd"/>
      <w:r w:rsidRPr="00E52BD4">
        <w:rPr>
          <w:rFonts w:ascii="Times New Roman" w:hAnsi="Times New Roman"/>
          <w:b/>
          <w:color w:val="000000"/>
          <w:sz w:val="28"/>
        </w:rPr>
        <w:t xml:space="preserve"> СОШ"</w:t>
      </w:r>
    </w:p>
    <w:p w:rsidR="00E52BD4" w:rsidRPr="00E52BD4" w:rsidRDefault="00E52BD4" w:rsidP="00E52BD4">
      <w:pPr>
        <w:spacing w:after="0"/>
        <w:ind w:left="120"/>
      </w:pPr>
    </w:p>
    <w:p w:rsidR="00E52BD4" w:rsidRPr="00E52BD4" w:rsidRDefault="00E52BD4" w:rsidP="00E52BD4">
      <w:pPr>
        <w:spacing w:after="0"/>
        <w:ind w:left="120"/>
      </w:pPr>
    </w:p>
    <w:p w:rsidR="00E52BD4" w:rsidRPr="00E52BD4" w:rsidRDefault="00E52BD4" w:rsidP="00E52BD4">
      <w:pPr>
        <w:spacing w:after="0"/>
        <w:ind w:left="120"/>
      </w:pPr>
    </w:p>
    <w:p w:rsidR="00E52BD4" w:rsidRPr="00E52BD4" w:rsidRDefault="006941C8" w:rsidP="00E52BD4">
      <w:pPr>
        <w:spacing w:after="0"/>
        <w:ind w:left="120"/>
      </w:pPr>
      <w:r w:rsidRPr="006941C8">
        <w:rPr>
          <w:noProof/>
        </w:rPr>
        <w:drawing>
          <wp:inline distT="0" distB="0" distL="0" distR="0">
            <wp:extent cx="5940425" cy="1820322"/>
            <wp:effectExtent l="0" t="0" r="317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1820322"/>
                    </a:xfrm>
                    <a:prstGeom prst="rect">
                      <a:avLst/>
                    </a:prstGeom>
                    <a:noFill/>
                    <a:ln>
                      <a:noFill/>
                    </a:ln>
                  </pic:spPr>
                </pic:pic>
              </a:graphicData>
            </a:graphic>
          </wp:inline>
        </w:drawing>
      </w:r>
      <w:bookmarkStart w:id="1" w:name="_GoBack"/>
      <w:bookmarkEnd w:id="1"/>
    </w:p>
    <w:p w:rsidR="00B858ED" w:rsidRPr="00837CA9" w:rsidRDefault="00B858ED">
      <w:pPr>
        <w:spacing w:after="0"/>
        <w:ind w:left="120"/>
      </w:pPr>
    </w:p>
    <w:p w:rsidR="00B858ED" w:rsidRPr="00837CA9" w:rsidRDefault="00461DA7">
      <w:pPr>
        <w:spacing w:after="0"/>
        <w:ind w:left="120"/>
      </w:pPr>
      <w:r w:rsidRPr="00837CA9">
        <w:rPr>
          <w:rFonts w:ascii="Times New Roman" w:hAnsi="Times New Roman"/>
          <w:color w:val="000000"/>
          <w:sz w:val="28"/>
        </w:rPr>
        <w:t>‌</w:t>
      </w:r>
    </w:p>
    <w:p w:rsidR="00B858ED" w:rsidRPr="00837CA9" w:rsidRDefault="00B858ED">
      <w:pPr>
        <w:spacing w:after="0"/>
        <w:ind w:left="120"/>
      </w:pPr>
    </w:p>
    <w:p w:rsidR="00B858ED" w:rsidRPr="00837CA9" w:rsidRDefault="00B858ED">
      <w:pPr>
        <w:spacing w:after="0"/>
        <w:ind w:left="120"/>
      </w:pPr>
    </w:p>
    <w:p w:rsidR="00B858ED" w:rsidRPr="00837CA9" w:rsidRDefault="00B858ED">
      <w:pPr>
        <w:spacing w:after="0"/>
        <w:ind w:left="120"/>
      </w:pPr>
    </w:p>
    <w:p w:rsidR="00B858ED" w:rsidRPr="00837CA9" w:rsidRDefault="00461DA7">
      <w:pPr>
        <w:spacing w:after="0" w:line="408" w:lineRule="auto"/>
        <w:ind w:left="120"/>
        <w:jc w:val="center"/>
      </w:pPr>
      <w:r w:rsidRPr="00837CA9">
        <w:rPr>
          <w:rFonts w:ascii="Times New Roman" w:hAnsi="Times New Roman"/>
          <w:b/>
          <w:color w:val="000000"/>
          <w:sz w:val="28"/>
        </w:rPr>
        <w:t>РАБОЧАЯ ПРОГРАММА</w:t>
      </w:r>
    </w:p>
    <w:p w:rsidR="00B858ED" w:rsidRPr="00837CA9" w:rsidRDefault="00461DA7">
      <w:pPr>
        <w:spacing w:after="0" w:line="408" w:lineRule="auto"/>
        <w:ind w:left="120"/>
        <w:jc w:val="center"/>
      </w:pPr>
      <w:r w:rsidRPr="00837CA9">
        <w:rPr>
          <w:rFonts w:ascii="Times New Roman" w:hAnsi="Times New Roman"/>
          <w:color w:val="000000"/>
          <w:sz w:val="28"/>
        </w:rPr>
        <w:t>(</w:t>
      </w:r>
      <w:r>
        <w:rPr>
          <w:rFonts w:ascii="Times New Roman" w:hAnsi="Times New Roman"/>
          <w:color w:val="000000"/>
          <w:sz w:val="28"/>
        </w:rPr>
        <w:t>ID</w:t>
      </w:r>
      <w:r w:rsidRPr="00837CA9">
        <w:rPr>
          <w:rFonts w:ascii="Times New Roman" w:hAnsi="Times New Roman"/>
          <w:color w:val="000000"/>
          <w:sz w:val="28"/>
        </w:rPr>
        <w:t xml:space="preserve"> 915619)</w:t>
      </w:r>
    </w:p>
    <w:p w:rsidR="00B858ED" w:rsidRPr="00837CA9" w:rsidRDefault="00B858ED">
      <w:pPr>
        <w:spacing w:after="0"/>
        <w:ind w:left="120"/>
        <w:jc w:val="center"/>
      </w:pPr>
    </w:p>
    <w:p w:rsidR="00B858ED" w:rsidRPr="00837CA9" w:rsidRDefault="00461DA7">
      <w:pPr>
        <w:spacing w:after="0" w:line="408" w:lineRule="auto"/>
        <w:ind w:left="120"/>
        <w:jc w:val="center"/>
      </w:pPr>
      <w:r w:rsidRPr="00837CA9">
        <w:rPr>
          <w:rFonts w:ascii="Times New Roman" w:hAnsi="Times New Roman"/>
          <w:b/>
          <w:color w:val="000000"/>
          <w:sz w:val="28"/>
        </w:rPr>
        <w:t>учебного предмета «Литература. Углубленный уровень»</w:t>
      </w:r>
    </w:p>
    <w:p w:rsidR="00E52BD4" w:rsidRDefault="00837CA9" w:rsidP="00E52BD4">
      <w:pPr>
        <w:spacing w:after="0" w:line="408" w:lineRule="auto"/>
        <w:ind w:left="120"/>
        <w:jc w:val="center"/>
        <w:rPr>
          <w:rFonts w:ascii="Times New Roman" w:hAnsi="Times New Roman"/>
          <w:color w:val="000000"/>
          <w:sz w:val="28"/>
        </w:rPr>
      </w:pPr>
      <w:r>
        <w:rPr>
          <w:rFonts w:ascii="Times New Roman" w:hAnsi="Times New Roman"/>
          <w:color w:val="000000"/>
          <w:sz w:val="28"/>
        </w:rPr>
        <w:t>для обучающихся 10 класса</w:t>
      </w:r>
    </w:p>
    <w:p w:rsidR="00E52BD4" w:rsidRDefault="00E52BD4" w:rsidP="00E52BD4">
      <w:pPr>
        <w:spacing w:after="0" w:line="408" w:lineRule="auto"/>
        <w:ind w:left="120"/>
        <w:jc w:val="center"/>
        <w:rPr>
          <w:rFonts w:ascii="Times New Roman" w:hAnsi="Times New Roman"/>
          <w:color w:val="000000"/>
          <w:sz w:val="28"/>
        </w:rPr>
      </w:pPr>
    </w:p>
    <w:p w:rsidR="00E52BD4" w:rsidRDefault="00E52BD4" w:rsidP="00E52BD4">
      <w:pPr>
        <w:spacing w:after="0" w:line="408" w:lineRule="auto"/>
        <w:ind w:left="120"/>
        <w:jc w:val="center"/>
        <w:rPr>
          <w:rFonts w:ascii="Times New Roman" w:hAnsi="Times New Roman"/>
          <w:color w:val="000000"/>
          <w:sz w:val="28"/>
        </w:rPr>
      </w:pPr>
    </w:p>
    <w:p w:rsidR="00E52BD4" w:rsidRDefault="00E52BD4" w:rsidP="00E52BD4">
      <w:pPr>
        <w:spacing w:after="0" w:line="408" w:lineRule="auto"/>
        <w:ind w:left="120"/>
        <w:jc w:val="center"/>
        <w:rPr>
          <w:rFonts w:ascii="Times New Roman" w:hAnsi="Times New Roman"/>
          <w:color w:val="000000"/>
          <w:sz w:val="28"/>
        </w:rPr>
      </w:pPr>
    </w:p>
    <w:p w:rsidR="00E52BD4" w:rsidRDefault="00E52BD4" w:rsidP="00E52BD4">
      <w:pPr>
        <w:spacing w:after="0" w:line="408" w:lineRule="auto"/>
        <w:ind w:left="120"/>
        <w:jc w:val="center"/>
        <w:rPr>
          <w:rFonts w:ascii="Times New Roman" w:hAnsi="Times New Roman"/>
          <w:color w:val="000000"/>
          <w:sz w:val="28"/>
        </w:rPr>
      </w:pPr>
    </w:p>
    <w:p w:rsidR="00E52BD4" w:rsidRPr="00E52BD4" w:rsidRDefault="00E52BD4" w:rsidP="00E52BD4">
      <w:pPr>
        <w:spacing w:after="0" w:line="408" w:lineRule="auto"/>
        <w:ind w:left="120"/>
        <w:jc w:val="center"/>
        <w:rPr>
          <w:rFonts w:ascii="Times New Roman" w:hAnsi="Times New Roman"/>
          <w:color w:val="000000"/>
          <w:sz w:val="28"/>
        </w:rPr>
        <w:sectPr w:rsidR="00E52BD4" w:rsidRPr="00E52BD4">
          <w:pgSz w:w="11906" w:h="16383"/>
          <w:pgMar w:top="1134" w:right="850" w:bottom="1134" w:left="1701" w:header="720" w:footer="720" w:gutter="0"/>
          <w:cols w:space="720"/>
        </w:sectPr>
      </w:pPr>
      <w:proofErr w:type="spellStart"/>
      <w:r>
        <w:rPr>
          <w:rFonts w:ascii="Times New Roman" w:hAnsi="Times New Roman"/>
          <w:color w:val="000000"/>
          <w:sz w:val="28"/>
        </w:rPr>
        <w:t>Шамхалянгиюрт</w:t>
      </w:r>
      <w:proofErr w:type="spellEnd"/>
      <w:r>
        <w:rPr>
          <w:rFonts w:ascii="Times New Roman" w:hAnsi="Times New Roman"/>
          <w:color w:val="000000"/>
          <w:sz w:val="28"/>
        </w:rPr>
        <w:t xml:space="preserve"> 2023</w:t>
      </w:r>
    </w:p>
    <w:p w:rsidR="00B858ED" w:rsidRPr="00837CA9" w:rsidRDefault="00837CA9">
      <w:pPr>
        <w:spacing w:after="0" w:line="264" w:lineRule="auto"/>
        <w:ind w:left="120"/>
        <w:jc w:val="both"/>
        <w:rPr>
          <w:sz w:val="18"/>
        </w:rPr>
      </w:pPr>
      <w:bookmarkStart w:id="2" w:name="block-6521897"/>
      <w:bookmarkEnd w:id="0"/>
      <w:r w:rsidRPr="00837CA9">
        <w:rPr>
          <w:rFonts w:ascii="Times New Roman" w:hAnsi="Times New Roman"/>
          <w:b/>
          <w:color w:val="000000"/>
        </w:rPr>
        <w:lastRenderedPageBreak/>
        <w:t xml:space="preserve">       </w:t>
      </w:r>
      <w:r w:rsidR="00E52BD4">
        <w:rPr>
          <w:rFonts w:ascii="Times New Roman" w:hAnsi="Times New Roman"/>
          <w:b/>
          <w:color w:val="000000"/>
        </w:rPr>
        <w:t xml:space="preserve">                                           </w:t>
      </w:r>
      <w:r w:rsidR="00461DA7" w:rsidRPr="00837CA9">
        <w:rPr>
          <w:rFonts w:ascii="Times New Roman" w:hAnsi="Times New Roman"/>
          <w:b/>
          <w:color w:val="000000"/>
        </w:rPr>
        <w:t>ПОЯСНИТЕЛЬНАЯ ЗАПИСКА</w:t>
      </w:r>
    </w:p>
    <w:p w:rsidR="00B858ED" w:rsidRPr="00837CA9" w:rsidRDefault="00B858ED">
      <w:pPr>
        <w:spacing w:after="0" w:line="264" w:lineRule="auto"/>
        <w:ind w:left="120"/>
        <w:jc w:val="both"/>
        <w:rPr>
          <w:sz w:val="18"/>
        </w:rPr>
      </w:pPr>
    </w:p>
    <w:p w:rsidR="00B858ED" w:rsidRPr="00837CA9" w:rsidRDefault="00461DA7">
      <w:pPr>
        <w:spacing w:after="0" w:line="264" w:lineRule="auto"/>
        <w:ind w:firstLine="600"/>
        <w:jc w:val="both"/>
        <w:rPr>
          <w:sz w:val="18"/>
        </w:rPr>
      </w:pPr>
      <w:r w:rsidRPr="00837CA9">
        <w:rPr>
          <w:rFonts w:ascii="Times New Roman" w:hAnsi="Times New Roman"/>
          <w:color w:val="000000"/>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rsidR="00B858ED" w:rsidRPr="00837CA9" w:rsidRDefault="00B858ED">
      <w:pPr>
        <w:spacing w:after="0" w:line="264" w:lineRule="auto"/>
        <w:ind w:left="120"/>
        <w:jc w:val="both"/>
        <w:rPr>
          <w:sz w:val="18"/>
        </w:rPr>
      </w:pPr>
    </w:p>
    <w:p w:rsidR="00B858ED" w:rsidRPr="00837CA9" w:rsidRDefault="00461DA7">
      <w:pPr>
        <w:spacing w:after="0" w:line="264" w:lineRule="auto"/>
        <w:ind w:left="120"/>
        <w:jc w:val="both"/>
        <w:rPr>
          <w:sz w:val="18"/>
        </w:rPr>
      </w:pPr>
      <w:r w:rsidRPr="00837CA9">
        <w:rPr>
          <w:rFonts w:ascii="Times New Roman" w:hAnsi="Times New Roman"/>
          <w:b/>
          <w:color w:val="000000"/>
        </w:rPr>
        <w:t>ОБЩАЯ ХАРАКТЕРИСТИКА УЧЕБНОГО ПРЕДМЕТА «ЛИТЕРАТУРА»</w:t>
      </w:r>
    </w:p>
    <w:p w:rsidR="00B858ED" w:rsidRPr="00837CA9" w:rsidRDefault="00B858ED">
      <w:pPr>
        <w:spacing w:after="0" w:line="264" w:lineRule="auto"/>
        <w:ind w:left="120"/>
        <w:jc w:val="both"/>
        <w:rPr>
          <w:sz w:val="18"/>
        </w:rPr>
      </w:pPr>
    </w:p>
    <w:p w:rsidR="00B858ED" w:rsidRPr="00837CA9" w:rsidRDefault="00461DA7">
      <w:pPr>
        <w:spacing w:after="0" w:line="264" w:lineRule="auto"/>
        <w:ind w:firstLine="600"/>
        <w:jc w:val="both"/>
        <w:rPr>
          <w:sz w:val="18"/>
        </w:rPr>
      </w:pPr>
      <w:r w:rsidRPr="00837CA9">
        <w:rPr>
          <w:rFonts w:ascii="Times New Roman" w:hAnsi="Times New Roman"/>
          <w:color w:val="000000"/>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B858ED" w:rsidRPr="00837CA9" w:rsidRDefault="00461DA7">
      <w:pPr>
        <w:spacing w:after="0" w:line="264" w:lineRule="auto"/>
        <w:ind w:firstLine="600"/>
        <w:jc w:val="both"/>
        <w:rPr>
          <w:sz w:val="18"/>
        </w:rPr>
      </w:pPr>
      <w:r w:rsidRPr="00837CA9">
        <w:rPr>
          <w:rFonts w:ascii="Times New Roman" w:hAnsi="Times New Roman"/>
          <w:color w:val="000000"/>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ХIХ – начала ХХI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rsidR="00B858ED" w:rsidRPr="00837CA9" w:rsidRDefault="00461DA7">
      <w:pPr>
        <w:spacing w:after="0" w:line="264" w:lineRule="auto"/>
        <w:ind w:firstLine="600"/>
        <w:jc w:val="both"/>
        <w:rPr>
          <w:sz w:val="18"/>
        </w:rPr>
      </w:pPr>
      <w:r w:rsidRPr="00837CA9">
        <w:rPr>
          <w:rFonts w:ascii="Times New Roman" w:hAnsi="Times New Roman"/>
          <w:color w:val="000000"/>
        </w:rPr>
        <w:t xml:space="preserve">Литературное образование на углублённом уровне в средней школе преемственно по отношению к курсу литературы в основной школе и сопрягается с курсом литературы, изучаемым на базовом уровне. В процессе изучения литературы в старших классах происходит углубление и расширение </w:t>
      </w:r>
      <w:proofErr w:type="spellStart"/>
      <w:r w:rsidRPr="00837CA9">
        <w:rPr>
          <w:rFonts w:ascii="Times New Roman" w:hAnsi="Times New Roman"/>
          <w:color w:val="000000"/>
        </w:rPr>
        <w:t>межпредметных</w:t>
      </w:r>
      <w:proofErr w:type="spellEnd"/>
      <w:r w:rsidRPr="00837CA9">
        <w:rPr>
          <w:rFonts w:ascii="Times New Roman" w:hAnsi="Times New Roman"/>
          <w:color w:val="000000"/>
        </w:rPr>
        <w:t xml:space="preserve">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w:t>
      </w:r>
    </w:p>
    <w:p w:rsidR="00B858ED" w:rsidRPr="00837CA9" w:rsidRDefault="00461DA7">
      <w:pPr>
        <w:spacing w:after="0" w:line="264" w:lineRule="auto"/>
        <w:ind w:firstLine="600"/>
        <w:jc w:val="both"/>
        <w:rPr>
          <w:sz w:val="18"/>
        </w:rPr>
      </w:pPr>
      <w:r w:rsidRPr="00837CA9">
        <w:rPr>
          <w:rFonts w:ascii="Times New Roman" w:hAnsi="Times New Roman"/>
          <w:color w:val="000000"/>
          <w:spacing w:val="1"/>
        </w:rPr>
        <w:t>В рабочей программе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rsidR="00B858ED" w:rsidRPr="00837CA9" w:rsidRDefault="00461DA7">
      <w:pPr>
        <w:spacing w:after="0" w:line="264" w:lineRule="auto"/>
        <w:ind w:firstLine="600"/>
        <w:jc w:val="both"/>
        <w:rPr>
          <w:sz w:val="18"/>
        </w:rPr>
      </w:pPr>
      <w:r w:rsidRPr="00837CA9">
        <w:rPr>
          <w:rFonts w:ascii="Times New Roman" w:hAnsi="Times New Roman"/>
          <w:color w:val="000000"/>
          <w:spacing w:val="1"/>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B858ED" w:rsidRPr="00837CA9" w:rsidRDefault="00461DA7">
      <w:pPr>
        <w:spacing w:after="0" w:line="264" w:lineRule="auto"/>
        <w:ind w:firstLine="600"/>
        <w:jc w:val="both"/>
        <w:rPr>
          <w:sz w:val="18"/>
        </w:rPr>
      </w:pPr>
      <w:r w:rsidRPr="00837CA9">
        <w:rPr>
          <w:rFonts w:ascii="Times New Roman" w:hAnsi="Times New Roman"/>
          <w:color w:val="000000"/>
        </w:rPr>
        <w:t>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rsidR="00B858ED" w:rsidRPr="00837CA9" w:rsidRDefault="00B858ED">
      <w:pPr>
        <w:spacing w:after="0" w:line="264" w:lineRule="auto"/>
        <w:ind w:left="120"/>
        <w:jc w:val="both"/>
        <w:rPr>
          <w:sz w:val="18"/>
        </w:rPr>
      </w:pPr>
    </w:p>
    <w:p w:rsidR="00B858ED" w:rsidRPr="00837CA9" w:rsidRDefault="00461DA7">
      <w:pPr>
        <w:spacing w:after="0" w:line="264" w:lineRule="auto"/>
        <w:ind w:left="120"/>
        <w:jc w:val="both"/>
        <w:rPr>
          <w:sz w:val="18"/>
        </w:rPr>
      </w:pPr>
      <w:r w:rsidRPr="00837CA9">
        <w:rPr>
          <w:rFonts w:ascii="Times New Roman" w:hAnsi="Times New Roman"/>
          <w:b/>
          <w:color w:val="000000"/>
        </w:rPr>
        <w:t>ЦЕЛИ ИЗУЧЕНИЯ УЧЕБНОГО ПРЕДМЕТА «ЛИТЕРАТУРА»</w:t>
      </w:r>
    </w:p>
    <w:p w:rsidR="00B858ED" w:rsidRPr="00837CA9" w:rsidRDefault="00B858ED">
      <w:pPr>
        <w:spacing w:after="0" w:line="264" w:lineRule="auto"/>
        <w:ind w:left="120"/>
        <w:jc w:val="both"/>
        <w:rPr>
          <w:sz w:val="18"/>
        </w:rPr>
      </w:pPr>
    </w:p>
    <w:p w:rsidR="00B858ED" w:rsidRPr="00837CA9" w:rsidRDefault="00461DA7">
      <w:pPr>
        <w:spacing w:after="0" w:line="264" w:lineRule="auto"/>
        <w:ind w:firstLine="600"/>
        <w:jc w:val="both"/>
        <w:rPr>
          <w:sz w:val="18"/>
        </w:rPr>
      </w:pPr>
      <w:r w:rsidRPr="00837CA9">
        <w:rPr>
          <w:rFonts w:ascii="Times New Roman" w:hAnsi="Times New Roman"/>
          <w:color w:val="000000"/>
        </w:rPr>
        <w:t xml:space="preserve">Цели изучения предмета «Литература» в средней школе состоят в </w:t>
      </w:r>
      <w:proofErr w:type="spellStart"/>
      <w:r w:rsidRPr="00837CA9">
        <w:rPr>
          <w:rFonts w:ascii="Times New Roman" w:hAnsi="Times New Roman"/>
          <w:color w:val="000000"/>
        </w:rPr>
        <w:t>сформированности</w:t>
      </w:r>
      <w:proofErr w:type="spellEnd"/>
      <w:r w:rsidRPr="00837CA9">
        <w:rPr>
          <w:rFonts w:ascii="Times New Roman" w:hAnsi="Times New Roman"/>
          <w:color w:val="000000"/>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B858ED" w:rsidRPr="00837CA9" w:rsidRDefault="00461DA7">
      <w:pPr>
        <w:spacing w:after="0" w:line="264" w:lineRule="auto"/>
        <w:ind w:firstLine="600"/>
        <w:jc w:val="both"/>
        <w:rPr>
          <w:sz w:val="18"/>
        </w:rPr>
      </w:pPr>
      <w:r w:rsidRPr="00837CA9">
        <w:rPr>
          <w:rFonts w:ascii="Times New Roman" w:hAnsi="Times New Roman"/>
          <w:color w:val="000000"/>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rsidR="00B858ED" w:rsidRPr="00837CA9" w:rsidRDefault="00461DA7">
      <w:pPr>
        <w:spacing w:after="0" w:line="264" w:lineRule="auto"/>
        <w:ind w:firstLine="600"/>
        <w:jc w:val="both"/>
        <w:rPr>
          <w:sz w:val="18"/>
        </w:rPr>
      </w:pPr>
      <w:r w:rsidRPr="00837CA9">
        <w:rPr>
          <w:rFonts w:ascii="Times New Roman" w:hAnsi="Times New Roman"/>
          <w:color w:val="000000"/>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rsidR="00B858ED" w:rsidRPr="00837CA9" w:rsidRDefault="00461DA7">
      <w:pPr>
        <w:spacing w:after="0" w:line="264" w:lineRule="auto"/>
        <w:ind w:firstLine="600"/>
        <w:jc w:val="both"/>
        <w:rPr>
          <w:sz w:val="18"/>
        </w:rPr>
      </w:pPr>
      <w:r w:rsidRPr="00837CA9">
        <w:rPr>
          <w:rFonts w:ascii="Times New Roman" w:hAnsi="Times New Roman"/>
          <w:color w:val="000000"/>
        </w:rPr>
        <w:t xml:space="preserve">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w:t>
      </w:r>
      <w:r w:rsidRPr="00837CA9">
        <w:rPr>
          <w:rFonts w:ascii="Times New Roman" w:hAnsi="Times New Roman"/>
          <w:color w:val="000000"/>
        </w:rPr>
        <w:lastRenderedPageBreak/>
        <w:t>терминологического аппарата современного литературоведения, а также элементов искусствоведения, театроведения, киноведения.</w:t>
      </w:r>
    </w:p>
    <w:p w:rsidR="00B858ED" w:rsidRPr="00837CA9" w:rsidRDefault="00461DA7">
      <w:pPr>
        <w:spacing w:after="0" w:line="264" w:lineRule="auto"/>
        <w:ind w:firstLine="600"/>
        <w:jc w:val="both"/>
        <w:rPr>
          <w:sz w:val="18"/>
        </w:rPr>
      </w:pPr>
      <w:r w:rsidRPr="00837CA9">
        <w:rPr>
          <w:rFonts w:ascii="Times New Roman" w:hAnsi="Times New Roman"/>
          <w:color w:val="000000"/>
        </w:rPr>
        <w:t xml:space="preserve">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w:t>
      </w:r>
      <w:proofErr w:type="spellStart"/>
      <w:r w:rsidRPr="00837CA9">
        <w:rPr>
          <w:rFonts w:ascii="Times New Roman" w:hAnsi="Times New Roman"/>
          <w:color w:val="000000"/>
        </w:rPr>
        <w:t>медиапространстве</w:t>
      </w:r>
      <w:proofErr w:type="spellEnd"/>
      <w:r w:rsidRPr="00837CA9">
        <w:rPr>
          <w:rFonts w:ascii="Times New Roman" w:hAnsi="Times New Roman"/>
          <w:color w:val="000000"/>
        </w:rPr>
        <w:t xml:space="preserve">; владением основами учебной проектно-исследовательской деятельности историко- и теоретико-литературного характера, в том числе создания </w:t>
      </w:r>
      <w:proofErr w:type="spellStart"/>
      <w:r w:rsidRPr="00837CA9">
        <w:rPr>
          <w:rFonts w:ascii="Times New Roman" w:hAnsi="Times New Roman"/>
          <w:color w:val="000000"/>
        </w:rPr>
        <w:t>медиапроектов</w:t>
      </w:r>
      <w:proofErr w:type="spellEnd"/>
      <w:r w:rsidRPr="00837CA9">
        <w:rPr>
          <w:rFonts w:ascii="Times New Roman" w:hAnsi="Times New Roman"/>
          <w:color w:val="000000"/>
        </w:rPr>
        <w:t>; различными приёмами цитирования и творческой переработки текстов.</w:t>
      </w:r>
    </w:p>
    <w:p w:rsidR="00B858ED" w:rsidRPr="00837CA9" w:rsidRDefault="00461DA7">
      <w:pPr>
        <w:spacing w:after="0" w:line="264" w:lineRule="auto"/>
        <w:ind w:firstLine="600"/>
        <w:jc w:val="both"/>
        <w:rPr>
          <w:sz w:val="18"/>
        </w:rPr>
      </w:pPr>
      <w:r w:rsidRPr="00837CA9">
        <w:rPr>
          <w:rFonts w:ascii="Times New Roman" w:hAnsi="Times New Roman"/>
          <w:color w:val="000000"/>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rsidR="00B858ED" w:rsidRPr="00837CA9" w:rsidRDefault="00B858ED">
      <w:pPr>
        <w:spacing w:after="0" w:line="264" w:lineRule="auto"/>
        <w:ind w:left="120"/>
        <w:jc w:val="both"/>
        <w:rPr>
          <w:sz w:val="18"/>
        </w:rPr>
      </w:pPr>
    </w:p>
    <w:p w:rsidR="00B858ED" w:rsidRPr="00837CA9" w:rsidRDefault="00461DA7">
      <w:pPr>
        <w:spacing w:after="0" w:line="264" w:lineRule="auto"/>
        <w:ind w:left="120"/>
        <w:jc w:val="both"/>
        <w:rPr>
          <w:sz w:val="18"/>
        </w:rPr>
      </w:pPr>
      <w:r w:rsidRPr="00837CA9">
        <w:rPr>
          <w:rFonts w:ascii="Times New Roman" w:hAnsi="Times New Roman"/>
          <w:b/>
          <w:color w:val="000000"/>
        </w:rPr>
        <w:t>МЕСТО УЧЕБНОГО ПРЕДМЕТА «ЛИТЕРАТУРА» В УЧЕБНОМ ПЛАНЕ</w:t>
      </w:r>
    </w:p>
    <w:p w:rsidR="00B858ED" w:rsidRPr="00837CA9" w:rsidRDefault="00B858ED">
      <w:pPr>
        <w:spacing w:after="0" w:line="264" w:lineRule="auto"/>
        <w:ind w:left="120"/>
        <w:jc w:val="both"/>
        <w:rPr>
          <w:sz w:val="18"/>
        </w:rPr>
      </w:pPr>
    </w:p>
    <w:p w:rsidR="00B858ED" w:rsidRPr="00837CA9" w:rsidRDefault="00461DA7">
      <w:pPr>
        <w:spacing w:after="0" w:line="264" w:lineRule="auto"/>
        <w:ind w:firstLine="600"/>
        <w:jc w:val="both"/>
        <w:rPr>
          <w:sz w:val="18"/>
        </w:rPr>
      </w:pPr>
      <w:r w:rsidRPr="00837CA9">
        <w:rPr>
          <w:rFonts w:ascii="Times New Roman" w:hAnsi="Times New Roman"/>
          <w:color w:val="000000"/>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B858ED" w:rsidRPr="00837CA9" w:rsidRDefault="00B858ED">
      <w:pPr>
        <w:rPr>
          <w:sz w:val="18"/>
        </w:rPr>
        <w:sectPr w:rsidR="00B858ED" w:rsidRPr="00837CA9">
          <w:pgSz w:w="11906" w:h="16383"/>
          <w:pgMar w:top="1134" w:right="850" w:bottom="1134" w:left="1701" w:header="720" w:footer="720" w:gutter="0"/>
          <w:cols w:space="720"/>
        </w:sectPr>
      </w:pPr>
    </w:p>
    <w:p w:rsidR="00B858ED" w:rsidRPr="00837CA9" w:rsidRDefault="00461DA7">
      <w:pPr>
        <w:spacing w:after="0" w:line="264" w:lineRule="auto"/>
        <w:ind w:left="120"/>
        <w:jc w:val="both"/>
        <w:rPr>
          <w:sz w:val="18"/>
        </w:rPr>
      </w:pPr>
      <w:bookmarkStart w:id="3" w:name="block-6521896"/>
      <w:bookmarkEnd w:id="2"/>
      <w:r w:rsidRPr="00837CA9">
        <w:rPr>
          <w:rFonts w:ascii="Times New Roman" w:hAnsi="Times New Roman"/>
          <w:b/>
          <w:color w:val="000000"/>
        </w:rPr>
        <w:lastRenderedPageBreak/>
        <w:t>СОДЕРЖАНИЕ УЧЕБНОГО ПРЕДМЕТА «ЛИТЕРАТУРА»</w:t>
      </w:r>
    </w:p>
    <w:p w:rsidR="00B858ED" w:rsidRPr="00837CA9" w:rsidRDefault="00B858ED">
      <w:pPr>
        <w:spacing w:after="0" w:line="264" w:lineRule="auto"/>
        <w:ind w:left="120"/>
        <w:jc w:val="both"/>
        <w:rPr>
          <w:sz w:val="18"/>
        </w:rPr>
      </w:pPr>
    </w:p>
    <w:p w:rsidR="00B858ED" w:rsidRPr="00837CA9" w:rsidRDefault="00461DA7">
      <w:pPr>
        <w:spacing w:after="0" w:line="264" w:lineRule="auto"/>
        <w:ind w:firstLine="600"/>
        <w:jc w:val="both"/>
        <w:rPr>
          <w:sz w:val="18"/>
        </w:rPr>
      </w:pPr>
      <w:r w:rsidRPr="00837CA9">
        <w:rPr>
          <w:rFonts w:ascii="Times New Roman" w:hAnsi="Times New Roman"/>
          <w:b/>
          <w:color w:val="000000"/>
        </w:rPr>
        <w:t>10 КЛАСС</w:t>
      </w:r>
    </w:p>
    <w:p w:rsidR="00B858ED" w:rsidRPr="00837CA9" w:rsidRDefault="00461DA7">
      <w:pPr>
        <w:spacing w:after="0" w:line="264" w:lineRule="auto"/>
        <w:ind w:firstLine="600"/>
        <w:jc w:val="both"/>
        <w:rPr>
          <w:sz w:val="18"/>
        </w:rPr>
      </w:pPr>
      <w:r w:rsidRPr="00837CA9">
        <w:rPr>
          <w:rFonts w:ascii="Times New Roman" w:hAnsi="Times New Roman"/>
          <w:b/>
          <w:color w:val="000000"/>
        </w:rPr>
        <w:t>Литература второй половины XIX века</w:t>
      </w:r>
    </w:p>
    <w:p w:rsidR="00B858ED" w:rsidRPr="00837CA9" w:rsidRDefault="00461DA7">
      <w:pPr>
        <w:spacing w:after="0" w:line="264" w:lineRule="auto"/>
        <w:ind w:firstLine="600"/>
        <w:jc w:val="both"/>
        <w:rPr>
          <w:sz w:val="18"/>
        </w:rPr>
      </w:pPr>
      <w:r w:rsidRPr="00837CA9">
        <w:rPr>
          <w:rFonts w:ascii="Times New Roman" w:hAnsi="Times New Roman"/>
          <w:b/>
          <w:color w:val="000000"/>
        </w:rPr>
        <w:t xml:space="preserve">А. Н. Островский. </w:t>
      </w:r>
      <w:r w:rsidRPr="00837CA9">
        <w:rPr>
          <w:rFonts w:ascii="Times New Roman" w:hAnsi="Times New Roman"/>
          <w:color w:val="000000"/>
        </w:rPr>
        <w:t>Драма «Гроза». Пьесы ‌</w:t>
      </w:r>
      <w:bookmarkStart w:id="4" w:name="04056e20-cfd5-4a1f-b35a-1896b07955fe"/>
      <w:r w:rsidRPr="00837CA9">
        <w:rPr>
          <w:rFonts w:ascii="Times New Roman" w:hAnsi="Times New Roman"/>
          <w:color w:val="000000"/>
        </w:rPr>
        <w:t>«Бесприданница», «Свои люди – сочтёмся» и др. (одно произведение по выбору).</w:t>
      </w:r>
      <w:bookmarkEnd w:id="4"/>
      <w:r w:rsidRPr="00837CA9">
        <w:rPr>
          <w:rFonts w:ascii="Times New Roman" w:hAnsi="Times New Roman"/>
          <w:color w:val="000000"/>
        </w:rPr>
        <w:t>‌‌</w:t>
      </w:r>
    </w:p>
    <w:p w:rsidR="00B858ED" w:rsidRPr="00837CA9" w:rsidRDefault="00461DA7">
      <w:pPr>
        <w:spacing w:after="0" w:line="264" w:lineRule="auto"/>
        <w:ind w:firstLine="600"/>
        <w:jc w:val="both"/>
        <w:rPr>
          <w:sz w:val="18"/>
        </w:rPr>
      </w:pPr>
      <w:r w:rsidRPr="00837CA9">
        <w:rPr>
          <w:rFonts w:ascii="Times New Roman" w:hAnsi="Times New Roman"/>
          <w:b/>
          <w:color w:val="000000"/>
        </w:rPr>
        <w:t xml:space="preserve">И. А. Гончаров. </w:t>
      </w:r>
      <w:r w:rsidRPr="00837CA9">
        <w:rPr>
          <w:rFonts w:ascii="Times New Roman" w:hAnsi="Times New Roman"/>
          <w:color w:val="000000"/>
        </w:rPr>
        <w:t>Роман «Обломов». Романы и очерки ‌</w:t>
      </w:r>
      <w:bookmarkStart w:id="5" w:name="17702136-ae41-41a5-8256-db7a8b18e79b"/>
      <w:r w:rsidRPr="00837CA9">
        <w:rPr>
          <w:rFonts w:ascii="Times New Roman" w:hAnsi="Times New Roman"/>
          <w:color w:val="000000"/>
        </w:rPr>
        <w:t>(одно произведение по выбору). Например, «Обыкновенная история», очерки из книги «Фрегат «Паллада» и др.</w:t>
      </w:r>
      <w:bookmarkEnd w:id="5"/>
      <w:r w:rsidRPr="00837CA9">
        <w:rPr>
          <w:rFonts w:ascii="Times New Roman" w:hAnsi="Times New Roman"/>
          <w:color w:val="000000"/>
        </w:rPr>
        <w:t>‌‌</w:t>
      </w:r>
    </w:p>
    <w:p w:rsidR="00B858ED" w:rsidRPr="00837CA9" w:rsidRDefault="00461DA7">
      <w:pPr>
        <w:spacing w:after="0" w:line="264" w:lineRule="auto"/>
        <w:ind w:firstLine="600"/>
        <w:jc w:val="both"/>
        <w:rPr>
          <w:sz w:val="18"/>
        </w:rPr>
      </w:pPr>
      <w:r w:rsidRPr="00837CA9">
        <w:rPr>
          <w:rFonts w:ascii="Times New Roman" w:hAnsi="Times New Roman"/>
          <w:b/>
          <w:color w:val="000000"/>
        </w:rPr>
        <w:t xml:space="preserve">И. С. Тургенев. </w:t>
      </w:r>
      <w:r w:rsidRPr="00837CA9">
        <w:rPr>
          <w:rFonts w:ascii="Times New Roman" w:hAnsi="Times New Roman"/>
          <w:color w:val="000000"/>
        </w:rPr>
        <w:t>Роман «Отцы и дети». ‌</w:t>
      </w:r>
      <w:bookmarkStart w:id="6" w:name="aa1a84d3-79b8-43c2-9af6-8627970f8a52"/>
      <w:r w:rsidRPr="00837CA9">
        <w:rPr>
          <w:rFonts w:ascii="Times New Roman" w:hAnsi="Times New Roman"/>
          <w:color w:val="000000"/>
        </w:rPr>
        <w:t>Повести и романы (одно произведение по выбору). Например, «Первая любовь», «Вешние воды», «Рудин», «Дворянское гнездо» и др.</w:t>
      </w:r>
      <w:bookmarkEnd w:id="6"/>
      <w:r w:rsidRPr="00837CA9">
        <w:rPr>
          <w:rFonts w:ascii="Times New Roman" w:hAnsi="Times New Roman"/>
          <w:color w:val="000000"/>
        </w:rPr>
        <w:t>‌‌ Статья «Гамлет и Дон Кихот».</w:t>
      </w:r>
    </w:p>
    <w:p w:rsidR="00B858ED" w:rsidRPr="00837CA9" w:rsidRDefault="00461DA7">
      <w:pPr>
        <w:spacing w:after="0" w:line="264" w:lineRule="auto"/>
        <w:ind w:firstLine="600"/>
        <w:jc w:val="both"/>
        <w:rPr>
          <w:sz w:val="18"/>
        </w:rPr>
      </w:pPr>
      <w:r w:rsidRPr="00837CA9">
        <w:rPr>
          <w:rFonts w:ascii="Times New Roman" w:hAnsi="Times New Roman"/>
          <w:b/>
          <w:color w:val="000000"/>
        </w:rPr>
        <w:t>Ф. И. Тютчев.</w:t>
      </w:r>
      <w:r w:rsidRPr="00837CA9">
        <w:rPr>
          <w:rFonts w:ascii="Times New Roman" w:hAnsi="Times New Roman"/>
          <w:color w:val="000000"/>
        </w:rPr>
        <w:t xml:space="preserve"> Стихотворения ‌</w:t>
      </w:r>
      <w:bookmarkStart w:id="7" w:name="cf0ca056-0be1-4849-a295-6fc382c49d94"/>
      <w:r w:rsidRPr="00837CA9">
        <w:rPr>
          <w:rFonts w:ascii="Times New Roman" w:hAnsi="Times New Roman"/>
          <w:color w:val="000000"/>
        </w:rPr>
        <w:t>(не менее пяти по выбору). Например, «</w:t>
      </w:r>
      <w:proofErr w:type="spellStart"/>
      <w:r w:rsidRPr="00837CA9">
        <w:rPr>
          <w:rFonts w:ascii="Times New Roman" w:hAnsi="Times New Roman"/>
          <w:color w:val="000000"/>
        </w:rPr>
        <w:t>Silentium</w:t>
      </w:r>
      <w:proofErr w:type="spellEnd"/>
      <w:r w:rsidRPr="00837CA9">
        <w:rPr>
          <w:rFonts w:ascii="Times New Roman" w:hAnsi="Times New Roman"/>
          <w:color w:val="000000"/>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bookmarkEnd w:id="7"/>
      <w:r w:rsidRPr="00837CA9">
        <w:rPr>
          <w:rFonts w:ascii="Times New Roman" w:hAnsi="Times New Roman"/>
          <w:color w:val="000000"/>
        </w:rPr>
        <w:t>‌‌</w:t>
      </w:r>
    </w:p>
    <w:p w:rsidR="00B858ED" w:rsidRPr="00837CA9" w:rsidRDefault="00461DA7">
      <w:pPr>
        <w:spacing w:after="0" w:line="264" w:lineRule="auto"/>
        <w:ind w:firstLine="600"/>
        <w:jc w:val="both"/>
        <w:rPr>
          <w:sz w:val="18"/>
        </w:rPr>
      </w:pPr>
      <w:r w:rsidRPr="00837CA9">
        <w:rPr>
          <w:rFonts w:ascii="Times New Roman" w:hAnsi="Times New Roman"/>
          <w:b/>
          <w:color w:val="000000"/>
        </w:rPr>
        <w:t>Н. А. Некрасов.</w:t>
      </w:r>
      <w:r w:rsidRPr="00837CA9">
        <w:rPr>
          <w:rFonts w:ascii="Times New Roman" w:hAnsi="Times New Roman"/>
          <w:color w:val="000000"/>
        </w:rPr>
        <w:t xml:space="preserve"> Стихотворения ‌</w:t>
      </w:r>
      <w:bookmarkStart w:id="8" w:name="d3183ee0-e6cd-4560-8589-21544b0f61cd"/>
      <w:r w:rsidRPr="00837CA9">
        <w:rPr>
          <w:rFonts w:ascii="Times New Roman" w:hAnsi="Times New Roman"/>
          <w:color w:val="000000"/>
        </w:rPr>
        <w:t>(не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8"/>
      <w:r w:rsidRPr="00837CA9">
        <w:rPr>
          <w:rFonts w:ascii="Times New Roman" w:hAnsi="Times New Roman"/>
          <w:color w:val="000000"/>
        </w:rPr>
        <w:t>‌‌</w:t>
      </w:r>
    </w:p>
    <w:p w:rsidR="00B858ED" w:rsidRPr="00837CA9" w:rsidRDefault="00461DA7">
      <w:pPr>
        <w:spacing w:after="0" w:line="264" w:lineRule="auto"/>
        <w:ind w:firstLine="600"/>
        <w:jc w:val="both"/>
        <w:rPr>
          <w:sz w:val="18"/>
        </w:rPr>
      </w:pPr>
      <w:r w:rsidRPr="00837CA9">
        <w:rPr>
          <w:rFonts w:ascii="Times New Roman" w:hAnsi="Times New Roman"/>
          <w:color w:val="000000"/>
        </w:rPr>
        <w:t>Поэма «Кому на Руси жить хорошо».</w:t>
      </w:r>
    </w:p>
    <w:p w:rsidR="00B858ED" w:rsidRPr="00837CA9" w:rsidRDefault="00461DA7">
      <w:pPr>
        <w:spacing w:after="0" w:line="264" w:lineRule="auto"/>
        <w:ind w:firstLine="600"/>
        <w:jc w:val="both"/>
        <w:rPr>
          <w:sz w:val="18"/>
        </w:rPr>
      </w:pPr>
      <w:r w:rsidRPr="00837CA9">
        <w:rPr>
          <w:rFonts w:ascii="Times New Roman" w:hAnsi="Times New Roman"/>
          <w:b/>
          <w:color w:val="000000"/>
        </w:rPr>
        <w:t xml:space="preserve">А. А. Фет. </w:t>
      </w:r>
      <w:r w:rsidRPr="00837CA9">
        <w:rPr>
          <w:rFonts w:ascii="Times New Roman" w:hAnsi="Times New Roman"/>
          <w:color w:val="000000"/>
        </w:rPr>
        <w:t>Стихотворения ‌</w:t>
      </w:r>
      <w:bookmarkStart w:id="9" w:name="bd46cecf-11ab-4f28-8b86-c336bb0449ea"/>
      <w:r w:rsidRPr="00837CA9">
        <w:rPr>
          <w:rFonts w:ascii="Times New Roman" w:hAnsi="Times New Roman"/>
          <w:color w:val="000000"/>
        </w:rPr>
        <w:t xml:space="preserve"> (не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bookmarkEnd w:id="9"/>
      <w:r w:rsidRPr="00837CA9">
        <w:rPr>
          <w:rFonts w:ascii="Times New Roman" w:hAnsi="Times New Roman"/>
          <w:color w:val="000000"/>
        </w:rPr>
        <w:t>‌‌</w:t>
      </w:r>
    </w:p>
    <w:p w:rsidR="00B858ED" w:rsidRPr="00837CA9" w:rsidRDefault="00461DA7">
      <w:pPr>
        <w:spacing w:after="0" w:line="264" w:lineRule="auto"/>
        <w:ind w:firstLine="600"/>
        <w:jc w:val="both"/>
        <w:rPr>
          <w:sz w:val="18"/>
        </w:rPr>
      </w:pPr>
      <w:r w:rsidRPr="00837CA9">
        <w:rPr>
          <w:rFonts w:ascii="Times New Roman" w:hAnsi="Times New Roman"/>
          <w:b/>
          <w:color w:val="000000"/>
        </w:rPr>
        <w:t xml:space="preserve">А. К. Толстой. </w:t>
      </w:r>
      <w:r w:rsidRPr="00837CA9">
        <w:rPr>
          <w:rFonts w:ascii="Times New Roman" w:hAnsi="Times New Roman"/>
          <w:color w:val="000000"/>
        </w:rPr>
        <w:t>Стихотворения ‌</w:t>
      </w:r>
      <w:bookmarkStart w:id="10" w:name="320131da-17e4-419b-a00b-0d1b246f1a11"/>
      <w:r w:rsidRPr="00837CA9">
        <w:rPr>
          <w:rFonts w:ascii="Times New Roman" w:hAnsi="Times New Roman"/>
          <w:color w:val="000000"/>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10"/>
      <w:r w:rsidRPr="00837CA9">
        <w:rPr>
          <w:rFonts w:ascii="Times New Roman" w:hAnsi="Times New Roman"/>
          <w:color w:val="000000"/>
        </w:rPr>
        <w:t>‌‌</w:t>
      </w:r>
    </w:p>
    <w:p w:rsidR="00B858ED" w:rsidRPr="00837CA9" w:rsidRDefault="00461DA7">
      <w:pPr>
        <w:spacing w:after="0" w:line="264" w:lineRule="auto"/>
        <w:ind w:firstLine="600"/>
        <w:jc w:val="both"/>
        <w:rPr>
          <w:sz w:val="18"/>
        </w:rPr>
      </w:pPr>
      <w:r w:rsidRPr="00837CA9">
        <w:rPr>
          <w:rFonts w:ascii="Times New Roman" w:hAnsi="Times New Roman"/>
          <w:b/>
          <w:color w:val="000000"/>
        </w:rPr>
        <w:t xml:space="preserve">Н. Г. Чернышевский. </w:t>
      </w:r>
      <w:r w:rsidRPr="00837CA9">
        <w:rPr>
          <w:rFonts w:ascii="Times New Roman" w:hAnsi="Times New Roman"/>
          <w:color w:val="000000"/>
        </w:rPr>
        <w:t>Роман «Что делать?» ‌</w:t>
      </w:r>
      <w:bookmarkStart w:id="11" w:name="332fa7a7-aaa9-454e-ad9a-cbc8b3079548"/>
      <w:r w:rsidRPr="00837CA9">
        <w:rPr>
          <w:rFonts w:ascii="Times New Roman" w:hAnsi="Times New Roman"/>
          <w:color w:val="000000"/>
        </w:rPr>
        <w:t>(главы по выбору).</w:t>
      </w:r>
      <w:bookmarkEnd w:id="11"/>
      <w:r w:rsidRPr="00837CA9">
        <w:rPr>
          <w:rFonts w:ascii="Times New Roman" w:hAnsi="Times New Roman"/>
          <w:color w:val="000000"/>
        </w:rPr>
        <w:t xml:space="preserve">‌‌ Статьи «Детство и отрочество. Сочинение графа Л. Н. Толстого. Военные рассказы графа Л. Н. Толстого», «Русский человек на </w:t>
      </w:r>
      <w:proofErr w:type="spellStart"/>
      <w:r w:rsidRPr="00837CA9">
        <w:rPr>
          <w:rFonts w:ascii="Times New Roman" w:hAnsi="Times New Roman"/>
          <w:color w:val="000000"/>
        </w:rPr>
        <w:t>rendez-vous</w:t>
      </w:r>
      <w:proofErr w:type="spellEnd"/>
      <w:r w:rsidRPr="00837CA9">
        <w:rPr>
          <w:rFonts w:ascii="Times New Roman" w:hAnsi="Times New Roman"/>
          <w:color w:val="000000"/>
        </w:rPr>
        <w:t>. Размышления по прочтении повести г. Тургенева «Ася».</w:t>
      </w:r>
    </w:p>
    <w:p w:rsidR="00B858ED" w:rsidRPr="00837CA9" w:rsidRDefault="00461DA7">
      <w:pPr>
        <w:spacing w:after="0" w:line="264" w:lineRule="auto"/>
        <w:ind w:firstLine="600"/>
        <w:jc w:val="both"/>
        <w:rPr>
          <w:sz w:val="18"/>
        </w:rPr>
      </w:pPr>
      <w:r w:rsidRPr="00837CA9">
        <w:rPr>
          <w:rFonts w:ascii="Times New Roman" w:hAnsi="Times New Roman"/>
          <w:b/>
          <w:color w:val="000000"/>
        </w:rPr>
        <w:t>Ф. М. Достоевский.</w:t>
      </w:r>
      <w:r w:rsidRPr="00837CA9">
        <w:rPr>
          <w:rFonts w:ascii="Times New Roman" w:hAnsi="Times New Roman"/>
          <w:color w:val="000000"/>
        </w:rPr>
        <w:t xml:space="preserve"> Роман «Преступление и наказание». Повести и романы ‌</w:t>
      </w:r>
      <w:bookmarkStart w:id="12" w:name="e63e6a5c-4a99-4341-98be-28d50efb8e48"/>
      <w:r w:rsidRPr="00837CA9">
        <w:rPr>
          <w:rFonts w:ascii="Times New Roman" w:hAnsi="Times New Roman"/>
          <w:color w:val="000000"/>
        </w:rPr>
        <w:t>(одно произведение по выбору). Например, «</w:t>
      </w:r>
      <w:proofErr w:type="spellStart"/>
      <w:r w:rsidRPr="00837CA9">
        <w:rPr>
          <w:rFonts w:ascii="Times New Roman" w:hAnsi="Times New Roman"/>
          <w:color w:val="000000"/>
        </w:rPr>
        <w:t>Неточка</w:t>
      </w:r>
      <w:proofErr w:type="spellEnd"/>
      <w:r w:rsidRPr="00837CA9">
        <w:rPr>
          <w:rFonts w:ascii="Times New Roman" w:hAnsi="Times New Roman"/>
          <w:color w:val="000000"/>
        </w:rPr>
        <w:t xml:space="preserve"> </w:t>
      </w:r>
      <w:proofErr w:type="spellStart"/>
      <w:r w:rsidRPr="00837CA9">
        <w:rPr>
          <w:rFonts w:ascii="Times New Roman" w:hAnsi="Times New Roman"/>
          <w:color w:val="000000"/>
        </w:rPr>
        <w:t>Незванова</w:t>
      </w:r>
      <w:proofErr w:type="spellEnd"/>
      <w:r w:rsidRPr="00837CA9">
        <w:rPr>
          <w:rFonts w:ascii="Times New Roman" w:hAnsi="Times New Roman"/>
          <w:color w:val="000000"/>
        </w:rPr>
        <w:t>», «Сон смешного человека», «Идиот», «Подросток» и др.</w:t>
      </w:r>
      <w:bookmarkEnd w:id="12"/>
      <w:r w:rsidRPr="00837CA9">
        <w:rPr>
          <w:rFonts w:ascii="Times New Roman" w:hAnsi="Times New Roman"/>
          <w:color w:val="000000"/>
        </w:rPr>
        <w:t>‌‌</w:t>
      </w:r>
    </w:p>
    <w:p w:rsidR="00B858ED" w:rsidRPr="00837CA9" w:rsidRDefault="00461DA7">
      <w:pPr>
        <w:spacing w:after="0" w:line="264" w:lineRule="auto"/>
        <w:ind w:firstLine="600"/>
        <w:jc w:val="both"/>
        <w:rPr>
          <w:sz w:val="18"/>
        </w:rPr>
      </w:pPr>
      <w:r w:rsidRPr="00837CA9">
        <w:rPr>
          <w:rFonts w:ascii="Times New Roman" w:hAnsi="Times New Roman"/>
          <w:b/>
          <w:color w:val="000000"/>
        </w:rPr>
        <w:t xml:space="preserve">Л. Н. Толстой. </w:t>
      </w:r>
      <w:r w:rsidRPr="00837CA9">
        <w:rPr>
          <w:rFonts w:ascii="Times New Roman" w:hAnsi="Times New Roman"/>
          <w:color w:val="000000"/>
        </w:rPr>
        <w:t>Роман-эпопея «Война и мир». Рассказы, повести и романы ‌</w:t>
      </w:r>
      <w:bookmarkStart w:id="13" w:name="fe235a46-f8b6-4d5d-8f44-dd9a2bda1b9e"/>
      <w:r w:rsidRPr="00837CA9">
        <w:rPr>
          <w:rFonts w:ascii="Times New Roman" w:hAnsi="Times New Roman"/>
          <w:color w:val="000000"/>
        </w:rPr>
        <w:t>(одно произведение по выбору). Например, рассказы из цикла "Севастопольские рассказы", Смерть Ивана Ильича", "Анна Каренина" и другие</w:t>
      </w:r>
      <w:bookmarkEnd w:id="13"/>
      <w:r w:rsidRPr="00837CA9">
        <w:rPr>
          <w:rFonts w:ascii="Times New Roman" w:hAnsi="Times New Roman"/>
          <w:color w:val="000000"/>
        </w:rPr>
        <w:t>‌‌</w:t>
      </w:r>
    </w:p>
    <w:p w:rsidR="00B858ED" w:rsidRPr="00837CA9" w:rsidRDefault="00461DA7">
      <w:pPr>
        <w:spacing w:after="0" w:line="264" w:lineRule="auto"/>
        <w:ind w:firstLine="600"/>
        <w:jc w:val="both"/>
        <w:rPr>
          <w:sz w:val="18"/>
        </w:rPr>
      </w:pPr>
      <w:r w:rsidRPr="00837CA9">
        <w:rPr>
          <w:rFonts w:ascii="Times New Roman" w:hAnsi="Times New Roman"/>
          <w:b/>
          <w:color w:val="000000"/>
        </w:rPr>
        <w:t xml:space="preserve">М. Е. Салтыков-Щедрин. </w:t>
      </w:r>
      <w:r w:rsidRPr="00837CA9">
        <w:rPr>
          <w:rFonts w:ascii="Times New Roman" w:hAnsi="Times New Roman"/>
          <w:color w:val="000000"/>
        </w:rPr>
        <w:t>Роман-хроника «История одного города» ‌</w:t>
      </w:r>
      <w:bookmarkStart w:id="14" w:name="628b2c52-0a7c-4595-8010-cb181a16d2e6"/>
      <w:r w:rsidRPr="00837CA9">
        <w:rPr>
          <w:rFonts w:ascii="Times New Roman" w:hAnsi="Times New Roman"/>
          <w:color w:val="000000"/>
        </w:rPr>
        <w:t xml:space="preserve"> (не менее четырёх глав по выбору). Например, главы «О </w:t>
      </w:r>
      <w:proofErr w:type="spellStart"/>
      <w:r w:rsidRPr="00837CA9">
        <w:rPr>
          <w:rFonts w:ascii="Times New Roman" w:hAnsi="Times New Roman"/>
          <w:color w:val="000000"/>
        </w:rPr>
        <w:t>корени</w:t>
      </w:r>
      <w:proofErr w:type="spellEnd"/>
      <w:r w:rsidRPr="00837CA9">
        <w:rPr>
          <w:rFonts w:ascii="Times New Roman" w:hAnsi="Times New Roman"/>
          <w:color w:val="000000"/>
        </w:rPr>
        <w:t xml:space="preserve"> происхождения </w:t>
      </w:r>
      <w:proofErr w:type="spellStart"/>
      <w:r w:rsidRPr="00837CA9">
        <w:rPr>
          <w:rFonts w:ascii="Times New Roman" w:hAnsi="Times New Roman"/>
          <w:color w:val="000000"/>
        </w:rPr>
        <w:t>глуповцев</w:t>
      </w:r>
      <w:proofErr w:type="spellEnd"/>
      <w:r w:rsidRPr="00837CA9">
        <w:rPr>
          <w:rFonts w:ascii="Times New Roman" w:hAnsi="Times New Roman"/>
          <w:color w:val="000000"/>
        </w:rPr>
        <w:t>»,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bookmarkEnd w:id="14"/>
      <w:r w:rsidRPr="00837CA9">
        <w:rPr>
          <w:rFonts w:ascii="Times New Roman" w:hAnsi="Times New Roman"/>
          <w:color w:val="000000"/>
        </w:rPr>
        <w:t>‌‌</w:t>
      </w:r>
    </w:p>
    <w:p w:rsidR="00B858ED" w:rsidRPr="00837CA9" w:rsidRDefault="00461DA7">
      <w:pPr>
        <w:spacing w:after="0" w:line="264" w:lineRule="auto"/>
        <w:ind w:firstLine="600"/>
        <w:jc w:val="both"/>
        <w:rPr>
          <w:sz w:val="18"/>
        </w:rPr>
      </w:pPr>
      <w:r w:rsidRPr="00837CA9">
        <w:rPr>
          <w:rFonts w:ascii="Times New Roman" w:hAnsi="Times New Roman"/>
          <w:b/>
          <w:color w:val="000000"/>
        </w:rPr>
        <w:t>Н. С. Лесков.</w:t>
      </w:r>
      <w:r w:rsidRPr="00837CA9">
        <w:rPr>
          <w:rFonts w:ascii="Times New Roman" w:hAnsi="Times New Roman"/>
          <w:color w:val="000000"/>
        </w:rPr>
        <w:t xml:space="preserve"> Рассказы и повести ‌</w:t>
      </w:r>
      <w:bookmarkStart w:id="15" w:name="11d1de43-c9b2-4bce-8bf5-3da2bc6d8355"/>
      <w:r w:rsidRPr="00837CA9">
        <w:rPr>
          <w:rFonts w:ascii="Times New Roman" w:hAnsi="Times New Roman"/>
          <w:color w:val="000000"/>
        </w:rPr>
        <w:t xml:space="preserve">(не менее двух произведений по выбору). Например, «Очарованный странник», «Однодум», «Тупейный художник», «Леди Макбет </w:t>
      </w:r>
      <w:proofErr w:type="spellStart"/>
      <w:r w:rsidRPr="00837CA9">
        <w:rPr>
          <w:rFonts w:ascii="Times New Roman" w:hAnsi="Times New Roman"/>
          <w:color w:val="000000"/>
        </w:rPr>
        <w:t>Мценского</w:t>
      </w:r>
      <w:proofErr w:type="spellEnd"/>
      <w:r w:rsidRPr="00837CA9">
        <w:rPr>
          <w:rFonts w:ascii="Times New Roman" w:hAnsi="Times New Roman"/>
          <w:color w:val="000000"/>
        </w:rPr>
        <w:t xml:space="preserve"> уезда» и др.</w:t>
      </w:r>
      <w:bookmarkEnd w:id="15"/>
      <w:r w:rsidRPr="00837CA9">
        <w:rPr>
          <w:rFonts w:ascii="Times New Roman" w:hAnsi="Times New Roman"/>
          <w:color w:val="000000"/>
        </w:rPr>
        <w:t>‌‌</w:t>
      </w:r>
    </w:p>
    <w:p w:rsidR="00B858ED" w:rsidRPr="00837CA9" w:rsidRDefault="00461DA7">
      <w:pPr>
        <w:spacing w:after="0" w:line="264" w:lineRule="auto"/>
        <w:ind w:firstLine="600"/>
        <w:jc w:val="both"/>
        <w:rPr>
          <w:sz w:val="18"/>
        </w:rPr>
      </w:pPr>
      <w:r w:rsidRPr="00837CA9">
        <w:rPr>
          <w:rFonts w:ascii="Times New Roman" w:hAnsi="Times New Roman"/>
          <w:b/>
          <w:color w:val="000000"/>
        </w:rPr>
        <w:t>А. П. Чехов.</w:t>
      </w:r>
      <w:r w:rsidRPr="00837CA9">
        <w:rPr>
          <w:rFonts w:ascii="Times New Roman" w:hAnsi="Times New Roman"/>
          <w:color w:val="000000"/>
        </w:rPr>
        <w:t xml:space="preserve"> Рассказы ‌</w:t>
      </w:r>
      <w:bookmarkStart w:id="16" w:name="7667e3dd-5b31-40bd-8fd9-a8175048ed65"/>
      <w:r w:rsidRPr="00837CA9">
        <w:rPr>
          <w:rFonts w:ascii="Times New Roman" w:hAnsi="Times New Roman"/>
          <w:color w:val="000000"/>
        </w:rPr>
        <w:t>(не менее пяти по выбору). Например, «Студент», «</w:t>
      </w:r>
      <w:proofErr w:type="spellStart"/>
      <w:r w:rsidRPr="00837CA9">
        <w:rPr>
          <w:rFonts w:ascii="Times New Roman" w:hAnsi="Times New Roman"/>
          <w:color w:val="000000"/>
        </w:rPr>
        <w:t>Ионыч</w:t>
      </w:r>
      <w:proofErr w:type="spellEnd"/>
      <w:r w:rsidRPr="00837CA9">
        <w:rPr>
          <w:rFonts w:ascii="Times New Roman" w:hAnsi="Times New Roman"/>
          <w:color w:val="000000"/>
        </w:rPr>
        <w:t>», «Дама с собачкой», «Человек в футляре», «Крыжовник», «О любви», «Попрыгунья», «Душечка», «Дом с мезонином» и др.</w:t>
      </w:r>
      <w:bookmarkEnd w:id="16"/>
      <w:r w:rsidRPr="00837CA9">
        <w:rPr>
          <w:rFonts w:ascii="Times New Roman" w:hAnsi="Times New Roman"/>
          <w:color w:val="000000"/>
        </w:rPr>
        <w:t>‌‌</w:t>
      </w:r>
    </w:p>
    <w:p w:rsidR="00B858ED" w:rsidRPr="00837CA9" w:rsidRDefault="00461DA7">
      <w:pPr>
        <w:spacing w:after="0" w:line="264" w:lineRule="auto"/>
        <w:ind w:firstLine="600"/>
        <w:jc w:val="both"/>
        <w:rPr>
          <w:sz w:val="18"/>
        </w:rPr>
      </w:pPr>
      <w:r w:rsidRPr="00837CA9">
        <w:rPr>
          <w:rFonts w:ascii="Times New Roman" w:hAnsi="Times New Roman"/>
          <w:color w:val="000000"/>
        </w:rPr>
        <w:lastRenderedPageBreak/>
        <w:t>Комедия «Вишнёвый сад». Пьесы ‌</w:t>
      </w:r>
      <w:bookmarkStart w:id="17" w:name="49929a7a-91b4-4909-8d26-adbcf003e49e"/>
      <w:r w:rsidRPr="00837CA9">
        <w:rPr>
          <w:rFonts w:ascii="Times New Roman" w:hAnsi="Times New Roman"/>
          <w:color w:val="000000"/>
        </w:rPr>
        <w:t>«Чайка», «Дядя Ваня», «Три сестры» (одно произведение по выбору).</w:t>
      </w:r>
      <w:bookmarkEnd w:id="17"/>
      <w:r w:rsidRPr="00837CA9">
        <w:rPr>
          <w:rFonts w:ascii="Times New Roman" w:hAnsi="Times New Roman"/>
          <w:color w:val="000000"/>
        </w:rPr>
        <w:t>‌‌</w:t>
      </w:r>
    </w:p>
    <w:p w:rsidR="00B858ED" w:rsidRPr="00837CA9" w:rsidRDefault="00461DA7">
      <w:pPr>
        <w:spacing w:after="0" w:line="264" w:lineRule="auto"/>
        <w:ind w:firstLine="600"/>
        <w:jc w:val="both"/>
        <w:rPr>
          <w:sz w:val="18"/>
        </w:rPr>
      </w:pPr>
      <w:r w:rsidRPr="00837CA9">
        <w:rPr>
          <w:rFonts w:ascii="Times New Roman" w:hAnsi="Times New Roman"/>
          <w:b/>
          <w:color w:val="000000"/>
        </w:rPr>
        <w:t>Литературная критика второй половины XIX века</w:t>
      </w:r>
    </w:p>
    <w:p w:rsidR="00B858ED" w:rsidRPr="00837CA9" w:rsidRDefault="00461DA7">
      <w:pPr>
        <w:spacing w:after="0" w:line="264" w:lineRule="auto"/>
        <w:ind w:firstLine="600"/>
        <w:jc w:val="both"/>
        <w:rPr>
          <w:sz w:val="18"/>
        </w:rPr>
      </w:pPr>
      <w:r w:rsidRPr="00837CA9">
        <w:rPr>
          <w:rFonts w:ascii="Times New Roman" w:hAnsi="Times New Roman"/>
          <w:color w:val="000000"/>
        </w:rPr>
        <w:t>Статьи ‌</w:t>
      </w:r>
      <w:bookmarkStart w:id="18" w:name="dbf15ff5-b422-4c88-a221-2564e3b826e5"/>
      <w:r w:rsidRPr="00837CA9">
        <w:rPr>
          <w:rFonts w:ascii="Times New Roman" w:hAnsi="Times New Roman"/>
          <w:color w:val="000000"/>
        </w:rPr>
        <w:t>H. А. Добролюбова «Луч света в тёмном царстве», «Что такое обломовщина?»,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18"/>
      <w:r w:rsidRPr="00837CA9">
        <w:rPr>
          <w:rFonts w:ascii="Times New Roman" w:hAnsi="Times New Roman"/>
          <w:color w:val="000000"/>
        </w:rPr>
        <w:t>‌‌</w:t>
      </w:r>
    </w:p>
    <w:p w:rsidR="00B858ED" w:rsidRPr="00837CA9" w:rsidRDefault="00461DA7">
      <w:pPr>
        <w:spacing w:after="0" w:line="264" w:lineRule="auto"/>
        <w:ind w:firstLine="600"/>
        <w:jc w:val="both"/>
        <w:rPr>
          <w:sz w:val="18"/>
        </w:rPr>
      </w:pPr>
      <w:r w:rsidRPr="00837CA9">
        <w:rPr>
          <w:rFonts w:ascii="Times New Roman" w:hAnsi="Times New Roman"/>
          <w:b/>
          <w:color w:val="000000"/>
        </w:rPr>
        <w:t>Литература народов России</w:t>
      </w:r>
    </w:p>
    <w:p w:rsidR="00B858ED" w:rsidRPr="00837CA9" w:rsidRDefault="00461DA7">
      <w:pPr>
        <w:spacing w:after="0" w:line="264" w:lineRule="auto"/>
        <w:ind w:firstLine="600"/>
        <w:jc w:val="both"/>
        <w:rPr>
          <w:sz w:val="18"/>
        </w:rPr>
      </w:pPr>
      <w:r w:rsidRPr="00837CA9">
        <w:rPr>
          <w:rFonts w:ascii="Times New Roman" w:hAnsi="Times New Roman"/>
          <w:color w:val="000000"/>
        </w:rPr>
        <w:t>Стихотворения и поэмы ‌</w:t>
      </w:r>
      <w:bookmarkStart w:id="19" w:name="f1d0b150-9285-46ae-90cf-107aa680ddc7"/>
      <w:r w:rsidRPr="00837CA9">
        <w:rPr>
          <w:rFonts w:ascii="Times New Roman" w:hAnsi="Times New Roman"/>
          <w:color w:val="000000"/>
        </w:rPr>
        <w:t>(не менее одного произведения по выбору). Например, стихотворения Г. Тукая, стихотворения и поэма «Фатима» К. Хетагурова и др.</w:t>
      </w:r>
      <w:proofErr w:type="gramStart"/>
      <w:r w:rsidRPr="00837CA9">
        <w:rPr>
          <w:rFonts w:ascii="Times New Roman" w:hAnsi="Times New Roman"/>
          <w:color w:val="000000"/>
        </w:rPr>
        <w:t>).</w:t>
      </w:r>
      <w:bookmarkEnd w:id="19"/>
      <w:r w:rsidRPr="00837CA9">
        <w:rPr>
          <w:rFonts w:ascii="Times New Roman" w:hAnsi="Times New Roman"/>
          <w:color w:val="000000"/>
        </w:rPr>
        <w:t>‌</w:t>
      </w:r>
      <w:proofErr w:type="gramEnd"/>
      <w:r w:rsidRPr="00837CA9">
        <w:rPr>
          <w:rFonts w:ascii="Times New Roman" w:hAnsi="Times New Roman"/>
          <w:color w:val="000000"/>
        </w:rPr>
        <w:t>‌</w:t>
      </w:r>
    </w:p>
    <w:p w:rsidR="00B858ED" w:rsidRPr="00837CA9" w:rsidRDefault="00461DA7">
      <w:pPr>
        <w:spacing w:after="0" w:line="264" w:lineRule="auto"/>
        <w:ind w:firstLine="600"/>
        <w:jc w:val="both"/>
        <w:rPr>
          <w:sz w:val="18"/>
        </w:rPr>
      </w:pPr>
      <w:r w:rsidRPr="00837CA9">
        <w:rPr>
          <w:rFonts w:ascii="Times New Roman" w:hAnsi="Times New Roman"/>
          <w:b/>
          <w:color w:val="000000"/>
        </w:rPr>
        <w:t>Зарубежная литература</w:t>
      </w:r>
    </w:p>
    <w:p w:rsidR="00B858ED" w:rsidRPr="00837CA9" w:rsidRDefault="00461DA7">
      <w:pPr>
        <w:spacing w:after="0" w:line="264" w:lineRule="auto"/>
        <w:ind w:firstLine="600"/>
        <w:jc w:val="both"/>
        <w:rPr>
          <w:sz w:val="18"/>
        </w:rPr>
      </w:pPr>
      <w:r w:rsidRPr="00837CA9">
        <w:rPr>
          <w:rFonts w:ascii="Times New Roman" w:hAnsi="Times New Roman"/>
          <w:b/>
          <w:color w:val="000000"/>
        </w:rPr>
        <w:t>Зарубежная проза второй половины XIX века</w:t>
      </w:r>
      <w:r w:rsidRPr="00837CA9">
        <w:rPr>
          <w:rFonts w:ascii="Times New Roman" w:hAnsi="Times New Roman"/>
          <w:color w:val="000000"/>
        </w:rPr>
        <w:t xml:space="preserve"> ‌</w:t>
      </w:r>
      <w:bookmarkStart w:id="20" w:name="30c717c3-eb46-4248-81c1-a9afc462a115"/>
      <w:r w:rsidRPr="00837CA9">
        <w:rPr>
          <w:rFonts w:ascii="Times New Roman" w:hAnsi="Times New Roman"/>
          <w:color w:val="000000"/>
        </w:rPr>
        <w:t xml:space="preserve">(не менее одного произведения по выбору). Например, произведения Ч. Диккенса «Дэвид </w:t>
      </w:r>
      <w:proofErr w:type="spellStart"/>
      <w:r w:rsidRPr="00837CA9">
        <w:rPr>
          <w:rFonts w:ascii="Times New Roman" w:hAnsi="Times New Roman"/>
          <w:color w:val="000000"/>
        </w:rPr>
        <w:t>Копперфилд</w:t>
      </w:r>
      <w:proofErr w:type="spellEnd"/>
      <w:r w:rsidRPr="00837CA9">
        <w:rPr>
          <w:rFonts w:ascii="Times New Roman" w:hAnsi="Times New Roman"/>
          <w:color w:val="000000"/>
        </w:rPr>
        <w:t xml:space="preserve">», «Большие надежды», Г. Флобера «Мадам </w:t>
      </w:r>
      <w:proofErr w:type="spellStart"/>
      <w:r w:rsidRPr="00837CA9">
        <w:rPr>
          <w:rFonts w:ascii="Times New Roman" w:hAnsi="Times New Roman"/>
          <w:color w:val="000000"/>
        </w:rPr>
        <w:t>Бовари</w:t>
      </w:r>
      <w:proofErr w:type="spellEnd"/>
      <w:r w:rsidRPr="00837CA9">
        <w:rPr>
          <w:rFonts w:ascii="Times New Roman" w:hAnsi="Times New Roman"/>
          <w:color w:val="000000"/>
        </w:rPr>
        <w:t>», Э. Золя «Творчество», Г. де Мопассана «Милый друг» и др.</w:t>
      </w:r>
      <w:bookmarkEnd w:id="20"/>
      <w:r w:rsidRPr="00837CA9">
        <w:rPr>
          <w:rFonts w:ascii="Times New Roman" w:hAnsi="Times New Roman"/>
          <w:color w:val="000000"/>
        </w:rPr>
        <w:t>‌‌</w:t>
      </w:r>
    </w:p>
    <w:p w:rsidR="00B858ED" w:rsidRPr="00837CA9" w:rsidRDefault="00461DA7">
      <w:pPr>
        <w:spacing w:after="0" w:line="264" w:lineRule="auto"/>
        <w:ind w:firstLine="600"/>
        <w:jc w:val="both"/>
        <w:rPr>
          <w:sz w:val="18"/>
        </w:rPr>
      </w:pPr>
      <w:r w:rsidRPr="00837CA9">
        <w:rPr>
          <w:rFonts w:ascii="Times New Roman" w:hAnsi="Times New Roman"/>
          <w:b/>
          <w:color w:val="000000"/>
        </w:rPr>
        <w:t>Зарубежная поэзия второй половины XIX века</w:t>
      </w:r>
      <w:r w:rsidRPr="00837CA9">
        <w:rPr>
          <w:rFonts w:ascii="Times New Roman" w:hAnsi="Times New Roman"/>
          <w:color w:val="000000"/>
        </w:rPr>
        <w:t xml:space="preserve"> ‌</w:t>
      </w:r>
      <w:bookmarkStart w:id="21" w:name="2122dc7b-aab3-43f4-aaab-97910333859e"/>
      <w:r w:rsidRPr="00837CA9">
        <w:rPr>
          <w:rFonts w:ascii="Times New Roman" w:hAnsi="Times New Roman"/>
          <w:color w:val="000000"/>
        </w:rPr>
        <w:t xml:space="preserve">(не менее двух стихотворений одного из поэтов по выбору). Например, стихотворения А. Рембо, Ш. </w:t>
      </w:r>
      <w:proofErr w:type="spellStart"/>
      <w:r w:rsidRPr="00837CA9">
        <w:rPr>
          <w:rFonts w:ascii="Times New Roman" w:hAnsi="Times New Roman"/>
          <w:color w:val="000000"/>
        </w:rPr>
        <w:t>Бодлера</w:t>
      </w:r>
      <w:proofErr w:type="spellEnd"/>
      <w:r w:rsidRPr="00837CA9">
        <w:rPr>
          <w:rFonts w:ascii="Times New Roman" w:hAnsi="Times New Roman"/>
          <w:color w:val="000000"/>
        </w:rPr>
        <w:t>, П. Верлена, Э. Верхарна и др.</w:t>
      </w:r>
      <w:bookmarkEnd w:id="21"/>
      <w:r w:rsidRPr="00837CA9">
        <w:rPr>
          <w:rFonts w:ascii="Times New Roman" w:hAnsi="Times New Roman"/>
          <w:color w:val="000000"/>
        </w:rPr>
        <w:t>‌‌</w:t>
      </w:r>
    </w:p>
    <w:p w:rsidR="00B858ED" w:rsidRPr="00837CA9" w:rsidRDefault="00461DA7">
      <w:pPr>
        <w:spacing w:after="0" w:line="264" w:lineRule="auto"/>
        <w:ind w:firstLine="600"/>
        <w:jc w:val="both"/>
        <w:rPr>
          <w:sz w:val="18"/>
        </w:rPr>
      </w:pPr>
      <w:r w:rsidRPr="00837CA9">
        <w:rPr>
          <w:rFonts w:ascii="Times New Roman" w:hAnsi="Times New Roman"/>
          <w:b/>
          <w:color w:val="000000"/>
        </w:rPr>
        <w:t xml:space="preserve">Зарубежная драматургия второй половины XIX века </w:t>
      </w:r>
      <w:r w:rsidRPr="00837CA9">
        <w:rPr>
          <w:rFonts w:ascii="Times New Roman" w:hAnsi="Times New Roman"/>
          <w:color w:val="000000"/>
        </w:rPr>
        <w:t>‌</w:t>
      </w:r>
      <w:bookmarkStart w:id="22" w:name="257f881e-1352-4f76-abc0-f3ea4a13d3e4"/>
      <w:r w:rsidRPr="00837CA9">
        <w:rPr>
          <w:rFonts w:ascii="Times New Roman" w:hAnsi="Times New Roman"/>
          <w:color w:val="000000"/>
        </w:rPr>
        <w:t xml:space="preserve">(не менее одного произведения по выбору). Например, пьесы Г. </w:t>
      </w:r>
      <w:proofErr w:type="spellStart"/>
      <w:r w:rsidRPr="00837CA9">
        <w:rPr>
          <w:rFonts w:ascii="Times New Roman" w:hAnsi="Times New Roman"/>
          <w:color w:val="000000"/>
        </w:rPr>
        <w:t>Гауптмана</w:t>
      </w:r>
      <w:proofErr w:type="spellEnd"/>
      <w:r w:rsidRPr="00837CA9">
        <w:rPr>
          <w:rFonts w:ascii="Times New Roman" w:hAnsi="Times New Roman"/>
          <w:color w:val="000000"/>
        </w:rPr>
        <w:t xml:space="preserve"> «Перед восходом солнца», «Одинокие», Г. Ибсена «Кукольный дом», «Пер </w:t>
      </w:r>
      <w:proofErr w:type="spellStart"/>
      <w:r w:rsidRPr="00837CA9">
        <w:rPr>
          <w:rFonts w:ascii="Times New Roman" w:hAnsi="Times New Roman"/>
          <w:color w:val="000000"/>
        </w:rPr>
        <w:t>Гюнт</w:t>
      </w:r>
      <w:proofErr w:type="spellEnd"/>
      <w:r w:rsidRPr="00837CA9">
        <w:rPr>
          <w:rFonts w:ascii="Times New Roman" w:hAnsi="Times New Roman"/>
          <w:color w:val="000000"/>
        </w:rPr>
        <w:t>» и др.</w:t>
      </w:r>
      <w:bookmarkEnd w:id="22"/>
      <w:r w:rsidRPr="00837CA9">
        <w:rPr>
          <w:rFonts w:ascii="Times New Roman" w:hAnsi="Times New Roman"/>
          <w:color w:val="000000"/>
        </w:rPr>
        <w:t>‌‌</w:t>
      </w:r>
    </w:p>
    <w:p w:rsidR="00B858ED" w:rsidRPr="00837CA9" w:rsidRDefault="00B858ED">
      <w:pPr>
        <w:spacing w:after="0" w:line="264" w:lineRule="auto"/>
        <w:ind w:left="120"/>
        <w:jc w:val="both"/>
        <w:rPr>
          <w:sz w:val="18"/>
        </w:rPr>
      </w:pPr>
    </w:p>
    <w:p w:rsidR="00B858ED" w:rsidRPr="00837CA9" w:rsidRDefault="00461DA7">
      <w:pPr>
        <w:spacing w:after="0" w:line="264" w:lineRule="auto"/>
        <w:ind w:left="120"/>
        <w:jc w:val="both"/>
        <w:rPr>
          <w:sz w:val="18"/>
        </w:rPr>
      </w:pPr>
      <w:bookmarkStart w:id="23" w:name="block-6521892"/>
      <w:bookmarkEnd w:id="3"/>
      <w:r w:rsidRPr="00837CA9">
        <w:rPr>
          <w:rFonts w:ascii="Times New Roman" w:hAnsi="Times New Roman"/>
          <w:b/>
          <w:color w:val="000000"/>
        </w:rPr>
        <w:t>ПЛАНИРУЕМЫЕ РЕЗУЛЬТАТЫ ОСВОЕНИЯ УЧЕБНОГО ПРЕДМЕТА «ЛИТЕРАТУРА» В СРЕДНЕЙ ШКОЛЕ</w:t>
      </w:r>
    </w:p>
    <w:p w:rsidR="00B858ED" w:rsidRPr="00837CA9" w:rsidRDefault="00B858ED">
      <w:pPr>
        <w:spacing w:after="0" w:line="264" w:lineRule="auto"/>
        <w:ind w:left="120"/>
        <w:jc w:val="both"/>
        <w:rPr>
          <w:sz w:val="18"/>
        </w:rPr>
      </w:pPr>
    </w:p>
    <w:p w:rsidR="00B858ED" w:rsidRPr="00837CA9" w:rsidRDefault="00461DA7">
      <w:pPr>
        <w:spacing w:after="0" w:line="264" w:lineRule="auto"/>
        <w:ind w:firstLine="600"/>
        <w:jc w:val="both"/>
        <w:rPr>
          <w:sz w:val="18"/>
        </w:rPr>
      </w:pPr>
      <w:r w:rsidRPr="00837CA9">
        <w:rPr>
          <w:rFonts w:ascii="Times New Roman" w:hAnsi="Times New Roman"/>
          <w:color w:val="000000"/>
          <w:spacing w:val="-3"/>
        </w:rPr>
        <w:t xml:space="preserve">Изучение литературы в средней школе направлено на достижение обучающимися следующих личностных, </w:t>
      </w:r>
      <w:proofErr w:type="spellStart"/>
      <w:r w:rsidRPr="00837CA9">
        <w:rPr>
          <w:rFonts w:ascii="Times New Roman" w:hAnsi="Times New Roman"/>
          <w:color w:val="000000"/>
          <w:spacing w:val="-3"/>
        </w:rPr>
        <w:t>метапредметных</w:t>
      </w:r>
      <w:proofErr w:type="spellEnd"/>
      <w:r w:rsidRPr="00837CA9">
        <w:rPr>
          <w:rFonts w:ascii="Times New Roman" w:hAnsi="Times New Roman"/>
          <w:color w:val="000000"/>
          <w:spacing w:val="-3"/>
        </w:rPr>
        <w:t xml:space="preserve"> и предметных результатов освоения учебного предмета.</w:t>
      </w:r>
    </w:p>
    <w:p w:rsidR="00B858ED" w:rsidRPr="00837CA9" w:rsidRDefault="00461DA7">
      <w:pPr>
        <w:spacing w:after="0" w:line="264" w:lineRule="auto"/>
        <w:ind w:firstLine="600"/>
        <w:jc w:val="both"/>
        <w:rPr>
          <w:sz w:val="18"/>
        </w:rPr>
      </w:pPr>
      <w:r w:rsidRPr="00837CA9">
        <w:rPr>
          <w:rFonts w:ascii="Times New Roman" w:hAnsi="Times New Roman"/>
          <w:b/>
          <w:color w:val="000000"/>
        </w:rPr>
        <w:t>Личностные результаты</w:t>
      </w:r>
    </w:p>
    <w:p w:rsidR="00B858ED" w:rsidRPr="00837CA9" w:rsidRDefault="00461DA7">
      <w:pPr>
        <w:spacing w:after="0" w:line="264" w:lineRule="auto"/>
        <w:ind w:firstLine="600"/>
        <w:jc w:val="both"/>
        <w:rPr>
          <w:sz w:val="18"/>
        </w:rPr>
      </w:pPr>
      <w:r w:rsidRPr="00837CA9">
        <w:rPr>
          <w:rFonts w:ascii="Times New Roman" w:hAnsi="Times New Roman"/>
          <w:b/>
          <w:color w:val="000000"/>
        </w:rPr>
        <w:t>Личностные результаты освоения Программы среднего общего образования по литературе</w:t>
      </w:r>
      <w:r w:rsidRPr="00837CA9">
        <w:rPr>
          <w:rFonts w:ascii="Times New Roman" w:hAnsi="Times New Roman"/>
          <w:color w:val="000000"/>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858ED" w:rsidRPr="00837CA9" w:rsidRDefault="00461DA7">
      <w:pPr>
        <w:spacing w:after="0" w:line="264" w:lineRule="auto"/>
        <w:ind w:firstLine="600"/>
        <w:jc w:val="both"/>
        <w:rPr>
          <w:sz w:val="18"/>
        </w:rPr>
      </w:pPr>
      <w:r w:rsidRPr="00837CA9">
        <w:rPr>
          <w:rFonts w:ascii="Times New Roman" w:hAnsi="Times New Roman"/>
          <w:color w:val="000000"/>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858ED" w:rsidRPr="00837CA9" w:rsidRDefault="00461DA7">
      <w:pPr>
        <w:spacing w:after="0" w:line="264" w:lineRule="auto"/>
        <w:ind w:firstLine="600"/>
        <w:jc w:val="both"/>
        <w:rPr>
          <w:sz w:val="18"/>
        </w:rPr>
      </w:pPr>
      <w:r w:rsidRPr="00837CA9">
        <w:rPr>
          <w:rFonts w:ascii="Times New Roman" w:hAnsi="Times New Roman"/>
          <w:b/>
          <w:color w:val="000000"/>
        </w:rPr>
        <w:t>1) гражданского воспитания:</w:t>
      </w:r>
    </w:p>
    <w:p w:rsidR="00B858ED" w:rsidRPr="00837CA9" w:rsidRDefault="00461DA7">
      <w:pPr>
        <w:numPr>
          <w:ilvl w:val="0"/>
          <w:numId w:val="1"/>
        </w:numPr>
        <w:spacing w:after="0" w:line="264" w:lineRule="auto"/>
        <w:jc w:val="both"/>
        <w:rPr>
          <w:sz w:val="18"/>
        </w:rPr>
      </w:pPr>
      <w:proofErr w:type="spellStart"/>
      <w:r w:rsidRPr="00837CA9">
        <w:rPr>
          <w:rFonts w:ascii="Times New Roman" w:hAnsi="Times New Roman"/>
          <w:color w:val="000000"/>
        </w:rPr>
        <w:t>сформированность</w:t>
      </w:r>
      <w:proofErr w:type="spellEnd"/>
      <w:r w:rsidRPr="00837CA9">
        <w:rPr>
          <w:rFonts w:ascii="Times New Roman" w:hAnsi="Times New Roman"/>
          <w:color w:val="000000"/>
        </w:rPr>
        <w:t xml:space="preserve"> гражданской позиции обучающегося как активного и ответственного члена российского общества;</w:t>
      </w:r>
    </w:p>
    <w:p w:rsidR="00B858ED" w:rsidRPr="00837CA9" w:rsidRDefault="00461DA7">
      <w:pPr>
        <w:numPr>
          <w:ilvl w:val="0"/>
          <w:numId w:val="1"/>
        </w:numPr>
        <w:spacing w:after="0" w:line="264" w:lineRule="auto"/>
        <w:jc w:val="both"/>
        <w:rPr>
          <w:sz w:val="18"/>
        </w:rPr>
      </w:pPr>
      <w:r w:rsidRPr="00837CA9">
        <w:rPr>
          <w:rFonts w:ascii="Times New Roman" w:hAnsi="Times New Roman"/>
          <w:color w:val="000000"/>
        </w:rPr>
        <w:t>осознание своих конституционных прав и обязанностей, уважение закона и правопорядка;</w:t>
      </w:r>
    </w:p>
    <w:p w:rsidR="00B858ED" w:rsidRPr="00837CA9" w:rsidRDefault="00461DA7">
      <w:pPr>
        <w:numPr>
          <w:ilvl w:val="0"/>
          <w:numId w:val="1"/>
        </w:numPr>
        <w:spacing w:after="0" w:line="264" w:lineRule="auto"/>
        <w:jc w:val="both"/>
        <w:rPr>
          <w:sz w:val="18"/>
        </w:rPr>
      </w:pPr>
      <w:r w:rsidRPr="00837CA9">
        <w:rPr>
          <w:rFonts w:ascii="Times New Roman" w:hAnsi="Times New Roman"/>
          <w:color w:val="000000"/>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B858ED" w:rsidRPr="00837CA9" w:rsidRDefault="00461DA7">
      <w:pPr>
        <w:numPr>
          <w:ilvl w:val="0"/>
          <w:numId w:val="1"/>
        </w:numPr>
        <w:spacing w:after="0" w:line="264" w:lineRule="auto"/>
        <w:jc w:val="both"/>
        <w:rPr>
          <w:sz w:val="18"/>
        </w:rPr>
      </w:pPr>
      <w:r w:rsidRPr="00837CA9">
        <w:rPr>
          <w:rFonts w:ascii="Times New Roman" w:hAnsi="Times New Roman"/>
          <w:color w:val="000000"/>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858ED" w:rsidRPr="00837CA9" w:rsidRDefault="00461DA7">
      <w:pPr>
        <w:numPr>
          <w:ilvl w:val="0"/>
          <w:numId w:val="1"/>
        </w:numPr>
        <w:spacing w:after="0" w:line="264" w:lineRule="auto"/>
        <w:jc w:val="both"/>
        <w:rPr>
          <w:sz w:val="18"/>
        </w:rPr>
      </w:pPr>
      <w:r w:rsidRPr="00837CA9">
        <w:rPr>
          <w:rFonts w:ascii="Times New Roman" w:hAnsi="Times New Roman"/>
          <w:color w:val="000000"/>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B858ED" w:rsidRPr="00837CA9" w:rsidRDefault="00461DA7">
      <w:pPr>
        <w:numPr>
          <w:ilvl w:val="0"/>
          <w:numId w:val="1"/>
        </w:numPr>
        <w:spacing w:after="0" w:line="264" w:lineRule="auto"/>
        <w:jc w:val="both"/>
        <w:rPr>
          <w:sz w:val="18"/>
        </w:rPr>
      </w:pPr>
      <w:r w:rsidRPr="00837CA9">
        <w:rPr>
          <w:rFonts w:ascii="Times New Roman" w:hAnsi="Times New Roman"/>
          <w:color w:val="000000"/>
        </w:rPr>
        <w:t>умение взаимодействовать с социальными институтами в соответствии с их функциями и назначением;</w:t>
      </w:r>
    </w:p>
    <w:p w:rsidR="00B858ED" w:rsidRPr="00837CA9" w:rsidRDefault="00461DA7">
      <w:pPr>
        <w:numPr>
          <w:ilvl w:val="0"/>
          <w:numId w:val="1"/>
        </w:numPr>
        <w:spacing w:after="0" w:line="264" w:lineRule="auto"/>
        <w:jc w:val="both"/>
        <w:rPr>
          <w:sz w:val="18"/>
        </w:rPr>
      </w:pPr>
      <w:r w:rsidRPr="00837CA9">
        <w:rPr>
          <w:rFonts w:ascii="Times New Roman" w:hAnsi="Times New Roman"/>
          <w:color w:val="000000"/>
        </w:rPr>
        <w:t>готовность к гуманитарной и волонтёрской деятельности;</w:t>
      </w:r>
    </w:p>
    <w:p w:rsidR="00B858ED" w:rsidRPr="00837CA9" w:rsidRDefault="00461DA7">
      <w:pPr>
        <w:spacing w:after="0" w:line="264" w:lineRule="auto"/>
        <w:ind w:firstLine="600"/>
        <w:jc w:val="both"/>
        <w:rPr>
          <w:sz w:val="18"/>
        </w:rPr>
      </w:pPr>
      <w:r w:rsidRPr="00837CA9">
        <w:rPr>
          <w:rFonts w:ascii="Times New Roman" w:hAnsi="Times New Roman"/>
          <w:b/>
          <w:color w:val="000000"/>
        </w:rPr>
        <w:t>2) патриотического воспитания:</w:t>
      </w:r>
    </w:p>
    <w:p w:rsidR="00B858ED" w:rsidRPr="00837CA9" w:rsidRDefault="00461DA7">
      <w:pPr>
        <w:numPr>
          <w:ilvl w:val="0"/>
          <w:numId w:val="2"/>
        </w:numPr>
        <w:spacing w:after="0" w:line="264" w:lineRule="auto"/>
        <w:jc w:val="both"/>
        <w:rPr>
          <w:sz w:val="18"/>
        </w:rPr>
      </w:pPr>
      <w:proofErr w:type="spellStart"/>
      <w:r w:rsidRPr="00837CA9">
        <w:rPr>
          <w:rFonts w:ascii="Times New Roman" w:hAnsi="Times New Roman"/>
          <w:color w:val="000000"/>
        </w:rPr>
        <w:t>сформированность</w:t>
      </w:r>
      <w:proofErr w:type="spellEnd"/>
      <w:r w:rsidRPr="00837CA9">
        <w:rPr>
          <w:rFonts w:ascii="Times New Roman" w:hAnsi="Times New Roman"/>
          <w:color w:val="000000"/>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B858ED" w:rsidRPr="00837CA9" w:rsidRDefault="00461DA7">
      <w:pPr>
        <w:numPr>
          <w:ilvl w:val="0"/>
          <w:numId w:val="2"/>
        </w:numPr>
        <w:spacing w:after="0" w:line="264" w:lineRule="auto"/>
        <w:jc w:val="both"/>
        <w:rPr>
          <w:sz w:val="18"/>
        </w:rPr>
      </w:pPr>
      <w:r w:rsidRPr="00837CA9">
        <w:rPr>
          <w:rFonts w:ascii="Times New Roman" w:hAnsi="Times New Roman"/>
          <w:color w:val="000000"/>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B858ED" w:rsidRPr="00837CA9" w:rsidRDefault="00461DA7">
      <w:pPr>
        <w:numPr>
          <w:ilvl w:val="0"/>
          <w:numId w:val="2"/>
        </w:numPr>
        <w:spacing w:after="0" w:line="264" w:lineRule="auto"/>
        <w:jc w:val="both"/>
        <w:rPr>
          <w:sz w:val="18"/>
        </w:rPr>
      </w:pPr>
      <w:r w:rsidRPr="00837CA9">
        <w:rPr>
          <w:rFonts w:ascii="Times New Roman" w:hAnsi="Times New Roman"/>
          <w:color w:val="000000"/>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rsidR="00B858ED" w:rsidRPr="00837CA9" w:rsidRDefault="00461DA7">
      <w:pPr>
        <w:spacing w:after="0" w:line="264" w:lineRule="auto"/>
        <w:ind w:firstLine="600"/>
        <w:jc w:val="both"/>
        <w:rPr>
          <w:sz w:val="18"/>
        </w:rPr>
      </w:pPr>
      <w:r w:rsidRPr="00837CA9">
        <w:rPr>
          <w:rFonts w:ascii="Times New Roman" w:hAnsi="Times New Roman"/>
          <w:b/>
          <w:color w:val="000000"/>
        </w:rPr>
        <w:t>3) духовно-нравственного воспитания:</w:t>
      </w:r>
    </w:p>
    <w:p w:rsidR="00B858ED" w:rsidRPr="00837CA9" w:rsidRDefault="00461DA7">
      <w:pPr>
        <w:numPr>
          <w:ilvl w:val="0"/>
          <w:numId w:val="3"/>
        </w:numPr>
        <w:spacing w:after="0" w:line="264" w:lineRule="auto"/>
        <w:jc w:val="both"/>
        <w:rPr>
          <w:sz w:val="18"/>
        </w:rPr>
      </w:pPr>
      <w:r w:rsidRPr="00837CA9">
        <w:rPr>
          <w:rFonts w:ascii="Times New Roman" w:hAnsi="Times New Roman"/>
          <w:color w:val="000000"/>
        </w:rPr>
        <w:t>осознание духовных ценностей российского народа;</w:t>
      </w:r>
    </w:p>
    <w:p w:rsidR="00B858ED" w:rsidRPr="00837CA9" w:rsidRDefault="00461DA7">
      <w:pPr>
        <w:numPr>
          <w:ilvl w:val="0"/>
          <w:numId w:val="3"/>
        </w:numPr>
        <w:spacing w:after="0" w:line="264" w:lineRule="auto"/>
        <w:jc w:val="both"/>
        <w:rPr>
          <w:sz w:val="18"/>
        </w:rPr>
      </w:pPr>
      <w:proofErr w:type="spellStart"/>
      <w:r w:rsidRPr="00837CA9">
        <w:rPr>
          <w:rFonts w:ascii="Times New Roman" w:hAnsi="Times New Roman"/>
          <w:color w:val="000000"/>
        </w:rPr>
        <w:t>сформированность</w:t>
      </w:r>
      <w:proofErr w:type="spellEnd"/>
      <w:r w:rsidRPr="00837CA9">
        <w:rPr>
          <w:rFonts w:ascii="Times New Roman" w:hAnsi="Times New Roman"/>
          <w:color w:val="000000"/>
        </w:rPr>
        <w:t xml:space="preserve"> нравственного сознания, этического поведения;</w:t>
      </w:r>
    </w:p>
    <w:p w:rsidR="00B858ED" w:rsidRPr="00837CA9" w:rsidRDefault="00461DA7">
      <w:pPr>
        <w:numPr>
          <w:ilvl w:val="0"/>
          <w:numId w:val="3"/>
        </w:numPr>
        <w:spacing w:after="0" w:line="264" w:lineRule="auto"/>
        <w:jc w:val="both"/>
        <w:rPr>
          <w:sz w:val="18"/>
        </w:rPr>
      </w:pPr>
      <w:r w:rsidRPr="00837CA9">
        <w:rPr>
          <w:rFonts w:ascii="Times New Roman" w:hAnsi="Times New Roman"/>
          <w:color w:val="000000"/>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B858ED" w:rsidRPr="00837CA9" w:rsidRDefault="00461DA7">
      <w:pPr>
        <w:numPr>
          <w:ilvl w:val="0"/>
          <w:numId w:val="3"/>
        </w:numPr>
        <w:spacing w:after="0" w:line="264" w:lineRule="auto"/>
        <w:jc w:val="both"/>
        <w:rPr>
          <w:sz w:val="18"/>
        </w:rPr>
      </w:pPr>
      <w:r w:rsidRPr="00837CA9">
        <w:rPr>
          <w:rFonts w:ascii="Times New Roman" w:hAnsi="Times New Roman"/>
          <w:color w:val="000000"/>
        </w:rPr>
        <w:t>осознание личного вклада в построение устойчивого будущего;</w:t>
      </w:r>
    </w:p>
    <w:p w:rsidR="00B858ED" w:rsidRPr="00837CA9" w:rsidRDefault="00461DA7">
      <w:pPr>
        <w:numPr>
          <w:ilvl w:val="0"/>
          <w:numId w:val="3"/>
        </w:numPr>
        <w:spacing w:after="0" w:line="264" w:lineRule="auto"/>
        <w:jc w:val="both"/>
        <w:rPr>
          <w:sz w:val="18"/>
        </w:rPr>
      </w:pPr>
      <w:r w:rsidRPr="00837CA9">
        <w:rPr>
          <w:rFonts w:ascii="Times New Roman" w:hAnsi="Times New Roman"/>
          <w:color w:val="000000"/>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B858ED" w:rsidRPr="00837CA9" w:rsidRDefault="00461DA7">
      <w:pPr>
        <w:spacing w:after="0" w:line="264" w:lineRule="auto"/>
        <w:ind w:firstLine="600"/>
        <w:jc w:val="both"/>
        <w:rPr>
          <w:sz w:val="18"/>
        </w:rPr>
      </w:pPr>
      <w:r w:rsidRPr="00837CA9">
        <w:rPr>
          <w:rFonts w:ascii="Times New Roman" w:hAnsi="Times New Roman"/>
          <w:b/>
          <w:color w:val="000000"/>
        </w:rPr>
        <w:t>4) эстетического воспитания:</w:t>
      </w:r>
    </w:p>
    <w:p w:rsidR="00B858ED" w:rsidRPr="00837CA9" w:rsidRDefault="00461DA7">
      <w:pPr>
        <w:numPr>
          <w:ilvl w:val="0"/>
          <w:numId w:val="4"/>
        </w:numPr>
        <w:spacing w:after="0" w:line="264" w:lineRule="auto"/>
        <w:jc w:val="both"/>
        <w:rPr>
          <w:sz w:val="18"/>
        </w:rPr>
      </w:pPr>
      <w:r w:rsidRPr="00837CA9">
        <w:rPr>
          <w:rFonts w:ascii="Times New Roman" w:hAnsi="Times New Roman"/>
          <w:color w:val="000000"/>
        </w:rPr>
        <w:t>эстетическое отношение к миру, включая эстетику быта, научного и технического творчества, спорта, труда, общественных отношений;</w:t>
      </w:r>
    </w:p>
    <w:p w:rsidR="00B858ED" w:rsidRPr="00837CA9" w:rsidRDefault="00461DA7">
      <w:pPr>
        <w:numPr>
          <w:ilvl w:val="0"/>
          <w:numId w:val="4"/>
        </w:numPr>
        <w:spacing w:after="0" w:line="264" w:lineRule="auto"/>
        <w:jc w:val="both"/>
        <w:rPr>
          <w:sz w:val="18"/>
        </w:rPr>
      </w:pPr>
      <w:r w:rsidRPr="00837CA9">
        <w:rPr>
          <w:rFonts w:ascii="Times New Roman" w:hAnsi="Times New Roman"/>
          <w:color w:val="000000"/>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B858ED" w:rsidRPr="00837CA9" w:rsidRDefault="00461DA7">
      <w:pPr>
        <w:numPr>
          <w:ilvl w:val="0"/>
          <w:numId w:val="4"/>
        </w:numPr>
        <w:spacing w:after="0" w:line="264" w:lineRule="auto"/>
        <w:jc w:val="both"/>
        <w:rPr>
          <w:sz w:val="18"/>
        </w:rPr>
      </w:pPr>
      <w:r w:rsidRPr="00837CA9">
        <w:rPr>
          <w:rFonts w:ascii="Times New Roman" w:hAnsi="Times New Roman"/>
          <w:color w:val="000000"/>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B858ED" w:rsidRPr="00837CA9" w:rsidRDefault="00461DA7">
      <w:pPr>
        <w:numPr>
          <w:ilvl w:val="0"/>
          <w:numId w:val="4"/>
        </w:numPr>
        <w:spacing w:after="0" w:line="264" w:lineRule="auto"/>
        <w:jc w:val="both"/>
        <w:rPr>
          <w:sz w:val="18"/>
        </w:rPr>
      </w:pPr>
      <w:r w:rsidRPr="00837CA9">
        <w:rPr>
          <w:rFonts w:ascii="Times New Roman" w:hAnsi="Times New Roman"/>
          <w:color w:val="000000"/>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B858ED" w:rsidRPr="00837CA9" w:rsidRDefault="00461DA7">
      <w:pPr>
        <w:spacing w:after="0" w:line="264" w:lineRule="auto"/>
        <w:ind w:firstLine="600"/>
        <w:jc w:val="both"/>
        <w:rPr>
          <w:sz w:val="18"/>
        </w:rPr>
      </w:pPr>
      <w:r w:rsidRPr="00837CA9">
        <w:rPr>
          <w:rFonts w:ascii="Times New Roman" w:hAnsi="Times New Roman"/>
          <w:b/>
          <w:color w:val="000000"/>
        </w:rPr>
        <w:t>5) физического воспитания:</w:t>
      </w:r>
    </w:p>
    <w:p w:rsidR="00B858ED" w:rsidRPr="00837CA9" w:rsidRDefault="00461DA7">
      <w:pPr>
        <w:numPr>
          <w:ilvl w:val="0"/>
          <w:numId w:val="5"/>
        </w:numPr>
        <w:spacing w:after="0" w:line="264" w:lineRule="auto"/>
        <w:jc w:val="both"/>
        <w:rPr>
          <w:sz w:val="18"/>
        </w:rPr>
      </w:pPr>
      <w:proofErr w:type="spellStart"/>
      <w:r w:rsidRPr="00837CA9">
        <w:rPr>
          <w:rFonts w:ascii="Times New Roman" w:hAnsi="Times New Roman"/>
          <w:color w:val="000000"/>
        </w:rPr>
        <w:t>сформированность</w:t>
      </w:r>
      <w:proofErr w:type="spellEnd"/>
      <w:r w:rsidRPr="00837CA9">
        <w:rPr>
          <w:rFonts w:ascii="Times New Roman" w:hAnsi="Times New Roman"/>
          <w:color w:val="000000"/>
        </w:rPr>
        <w:t xml:space="preserve"> здорового и безопасного образа жизни, ответственного отношения к своему здоровью;</w:t>
      </w:r>
    </w:p>
    <w:p w:rsidR="00B858ED" w:rsidRPr="00837CA9" w:rsidRDefault="00461DA7">
      <w:pPr>
        <w:numPr>
          <w:ilvl w:val="0"/>
          <w:numId w:val="5"/>
        </w:numPr>
        <w:spacing w:after="0" w:line="264" w:lineRule="auto"/>
        <w:jc w:val="both"/>
        <w:rPr>
          <w:sz w:val="18"/>
        </w:rPr>
      </w:pPr>
      <w:r w:rsidRPr="00837CA9">
        <w:rPr>
          <w:rFonts w:ascii="Times New Roman" w:hAnsi="Times New Roman"/>
          <w:color w:val="000000"/>
        </w:rPr>
        <w:t>потребность в физическом совершенствовании, занятиях спортивно-оздоровительной деятельностью;</w:t>
      </w:r>
    </w:p>
    <w:p w:rsidR="00B858ED" w:rsidRPr="00837CA9" w:rsidRDefault="00461DA7">
      <w:pPr>
        <w:numPr>
          <w:ilvl w:val="0"/>
          <w:numId w:val="6"/>
        </w:numPr>
        <w:spacing w:after="0"/>
        <w:rPr>
          <w:sz w:val="18"/>
        </w:rPr>
      </w:pPr>
      <w:r w:rsidRPr="00837CA9">
        <w:rPr>
          <w:rFonts w:ascii="Times New Roman" w:hAnsi="Times New Roman"/>
          <w:color w:val="000000"/>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B858ED" w:rsidRPr="00837CA9" w:rsidRDefault="00461DA7">
      <w:pPr>
        <w:spacing w:after="0"/>
        <w:ind w:left="120"/>
        <w:rPr>
          <w:sz w:val="18"/>
        </w:rPr>
      </w:pPr>
      <w:r w:rsidRPr="00837CA9">
        <w:rPr>
          <w:rFonts w:ascii="Times New Roman" w:hAnsi="Times New Roman"/>
          <w:color w:val="000000"/>
        </w:rPr>
        <w:t xml:space="preserve"> </w:t>
      </w:r>
      <w:r w:rsidRPr="00837CA9">
        <w:rPr>
          <w:rFonts w:ascii="Times New Roman" w:hAnsi="Times New Roman"/>
          <w:b/>
          <w:color w:val="000000"/>
        </w:rPr>
        <w:t>6) трудового воспитания:</w:t>
      </w:r>
    </w:p>
    <w:p w:rsidR="00B858ED" w:rsidRPr="00837CA9" w:rsidRDefault="00461DA7">
      <w:pPr>
        <w:numPr>
          <w:ilvl w:val="0"/>
          <w:numId w:val="7"/>
        </w:numPr>
        <w:spacing w:after="0"/>
        <w:rPr>
          <w:sz w:val="18"/>
        </w:rPr>
      </w:pPr>
      <w:r w:rsidRPr="00837CA9">
        <w:rPr>
          <w:rFonts w:ascii="Times New Roman" w:hAnsi="Times New Roman"/>
          <w:color w:val="000000"/>
        </w:rPr>
        <w:lastRenderedPageBreak/>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B858ED" w:rsidRPr="00837CA9" w:rsidRDefault="00461DA7">
      <w:pPr>
        <w:numPr>
          <w:ilvl w:val="0"/>
          <w:numId w:val="7"/>
        </w:numPr>
        <w:spacing w:after="0" w:line="264" w:lineRule="auto"/>
        <w:jc w:val="both"/>
        <w:rPr>
          <w:sz w:val="18"/>
        </w:rPr>
      </w:pPr>
      <w:r w:rsidRPr="00837CA9">
        <w:rPr>
          <w:rFonts w:ascii="Times New Roman" w:hAnsi="Times New Roman"/>
          <w:color w:val="00000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B858ED" w:rsidRPr="00837CA9" w:rsidRDefault="00461DA7">
      <w:pPr>
        <w:numPr>
          <w:ilvl w:val="0"/>
          <w:numId w:val="7"/>
        </w:numPr>
        <w:spacing w:after="0" w:line="264" w:lineRule="auto"/>
        <w:jc w:val="both"/>
        <w:rPr>
          <w:sz w:val="18"/>
        </w:rPr>
      </w:pPr>
      <w:r w:rsidRPr="00837CA9">
        <w:rPr>
          <w:rFonts w:ascii="Times New Roman" w:hAnsi="Times New Roman"/>
          <w:color w:val="000000"/>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B858ED" w:rsidRPr="00837CA9" w:rsidRDefault="00461DA7">
      <w:pPr>
        <w:numPr>
          <w:ilvl w:val="0"/>
          <w:numId w:val="7"/>
        </w:numPr>
        <w:spacing w:after="0" w:line="264" w:lineRule="auto"/>
        <w:jc w:val="both"/>
        <w:rPr>
          <w:sz w:val="18"/>
        </w:rPr>
      </w:pPr>
      <w:r w:rsidRPr="00837CA9">
        <w:rPr>
          <w:rFonts w:ascii="Times New Roman" w:hAnsi="Times New Roman"/>
          <w:color w:val="000000"/>
        </w:rPr>
        <w:t>готовность и способность к образованию и самообразованию, к продуктивной читательской деятельности на протяжении всей жизни;</w:t>
      </w:r>
    </w:p>
    <w:p w:rsidR="00B858ED" w:rsidRPr="00837CA9" w:rsidRDefault="00461DA7">
      <w:pPr>
        <w:spacing w:after="0" w:line="264" w:lineRule="auto"/>
        <w:ind w:firstLine="600"/>
        <w:jc w:val="both"/>
        <w:rPr>
          <w:sz w:val="18"/>
        </w:rPr>
      </w:pPr>
      <w:r w:rsidRPr="00837CA9">
        <w:rPr>
          <w:rFonts w:ascii="Times New Roman" w:hAnsi="Times New Roman"/>
          <w:b/>
          <w:color w:val="000000"/>
        </w:rPr>
        <w:t>7) экологического воспитания:</w:t>
      </w:r>
    </w:p>
    <w:p w:rsidR="00B858ED" w:rsidRPr="00837CA9" w:rsidRDefault="00461DA7">
      <w:pPr>
        <w:numPr>
          <w:ilvl w:val="0"/>
          <w:numId w:val="8"/>
        </w:numPr>
        <w:spacing w:after="0" w:line="264" w:lineRule="auto"/>
        <w:jc w:val="both"/>
        <w:rPr>
          <w:sz w:val="18"/>
        </w:rPr>
      </w:pPr>
      <w:proofErr w:type="spellStart"/>
      <w:r w:rsidRPr="00837CA9">
        <w:rPr>
          <w:rFonts w:ascii="Times New Roman" w:hAnsi="Times New Roman"/>
          <w:color w:val="000000"/>
        </w:rPr>
        <w:t>сформированность</w:t>
      </w:r>
      <w:proofErr w:type="spellEnd"/>
      <w:r w:rsidRPr="00837CA9">
        <w:rPr>
          <w:rFonts w:ascii="Times New Roman" w:hAnsi="Times New Roman"/>
          <w:color w:val="000000"/>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B858ED" w:rsidRPr="00837CA9" w:rsidRDefault="00461DA7">
      <w:pPr>
        <w:numPr>
          <w:ilvl w:val="0"/>
          <w:numId w:val="8"/>
        </w:numPr>
        <w:spacing w:after="0" w:line="264" w:lineRule="auto"/>
        <w:jc w:val="both"/>
        <w:rPr>
          <w:sz w:val="18"/>
        </w:rPr>
      </w:pPr>
      <w:r w:rsidRPr="00837CA9">
        <w:rPr>
          <w:rFonts w:ascii="Times New Roman" w:hAnsi="Times New Roman"/>
          <w:color w:val="000000"/>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B858ED" w:rsidRPr="00837CA9" w:rsidRDefault="00461DA7">
      <w:pPr>
        <w:numPr>
          <w:ilvl w:val="0"/>
          <w:numId w:val="8"/>
        </w:numPr>
        <w:spacing w:after="0" w:line="264" w:lineRule="auto"/>
        <w:jc w:val="both"/>
        <w:rPr>
          <w:sz w:val="18"/>
        </w:rPr>
      </w:pPr>
      <w:r w:rsidRPr="00837CA9">
        <w:rPr>
          <w:rFonts w:ascii="Times New Roman" w:hAnsi="Times New Roman"/>
          <w:color w:val="000000"/>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B858ED" w:rsidRPr="00837CA9" w:rsidRDefault="00461DA7">
      <w:pPr>
        <w:numPr>
          <w:ilvl w:val="0"/>
          <w:numId w:val="8"/>
        </w:numPr>
        <w:spacing w:after="0" w:line="264" w:lineRule="auto"/>
        <w:jc w:val="both"/>
        <w:rPr>
          <w:sz w:val="18"/>
        </w:rPr>
      </w:pPr>
      <w:r w:rsidRPr="00837CA9">
        <w:rPr>
          <w:rFonts w:ascii="Times New Roman" w:hAnsi="Times New Roman"/>
          <w:color w:val="000000"/>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B858ED" w:rsidRPr="00837CA9" w:rsidRDefault="00461DA7">
      <w:pPr>
        <w:spacing w:after="0" w:line="264" w:lineRule="auto"/>
        <w:ind w:firstLine="600"/>
        <w:jc w:val="both"/>
        <w:rPr>
          <w:sz w:val="18"/>
        </w:rPr>
      </w:pPr>
      <w:r w:rsidRPr="00837CA9">
        <w:rPr>
          <w:rFonts w:ascii="Times New Roman" w:hAnsi="Times New Roman"/>
          <w:b/>
          <w:color w:val="000000"/>
        </w:rPr>
        <w:t>8) ценности научного познания:</w:t>
      </w:r>
    </w:p>
    <w:p w:rsidR="00B858ED" w:rsidRPr="00837CA9" w:rsidRDefault="00461DA7">
      <w:pPr>
        <w:numPr>
          <w:ilvl w:val="0"/>
          <w:numId w:val="9"/>
        </w:numPr>
        <w:spacing w:after="0" w:line="264" w:lineRule="auto"/>
        <w:jc w:val="both"/>
        <w:rPr>
          <w:sz w:val="18"/>
        </w:rPr>
      </w:pPr>
      <w:proofErr w:type="spellStart"/>
      <w:r w:rsidRPr="00837CA9">
        <w:rPr>
          <w:rFonts w:ascii="Times New Roman" w:hAnsi="Times New Roman"/>
          <w:color w:val="000000"/>
        </w:rPr>
        <w:t>сформированность</w:t>
      </w:r>
      <w:proofErr w:type="spellEnd"/>
      <w:r w:rsidRPr="00837CA9">
        <w:rPr>
          <w:rFonts w:ascii="Times New Roman" w:hAnsi="Times New Roman"/>
          <w:color w:val="000000"/>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858ED" w:rsidRPr="00837CA9" w:rsidRDefault="00461DA7">
      <w:pPr>
        <w:numPr>
          <w:ilvl w:val="0"/>
          <w:numId w:val="9"/>
        </w:numPr>
        <w:spacing w:after="0" w:line="264" w:lineRule="auto"/>
        <w:jc w:val="both"/>
        <w:rPr>
          <w:sz w:val="18"/>
        </w:rPr>
      </w:pPr>
      <w:r w:rsidRPr="00837CA9">
        <w:rPr>
          <w:rFonts w:ascii="Times New Roman" w:hAnsi="Times New Roman"/>
          <w:color w:val="000000"/>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B858ED" w:rsidRPr="00837CA9" w:rsidRDefault="00461DA7">
      <w:pPr>
        <w:numPr>
          <w:ilvl w:val="0"/>
          <w:numId w:val="9"/>
        </w:numPr>
        <w:spacing w:after="0" w:line="264" w:lineRule="auto"/>
        <w:jc w:val="both"/>
        <w:rPr>
          <w:sz w:val="18"/>
        </w:rPr>
      </w:pPr>
      <w:r w:rsidRPr="00837CA9">
        <w:rPr>
          <w:rFonts w:ascii="Times New Roman" w:hAnsi="Times New Roman"/>
          <w:color w:val="000000"/>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B858ED" w:rsidRPr="00837CA9" w:rsidRDefault="00461DA7">
      <w:pPr>
        <w:spacing w:after="0" w:line="264" w:lineRule="auto"/>
        <w:ind w:firstLine="600"/>
        <w:jc w:val="both"/>
        <w:rPr>
          <w:sz w:val="18"/>
        </w:rPr>
      </w:pPr>
      <w:r w:rsidRPr="00837CA9">
        <w:rPr>
          <w:rFonts w:ascii="Times New Roman" w:hAnsi="Times New Roman"/>
          <w:color w:val="000000"/>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837CA9">
        <w:rPr>
          <w:rFonts w:ascii="Times New Roman" w:hAnsi="Times New Roman"/>
          <w:color w:val="000000"/>
        </w:rPr>
        <w:t>сформированность</w:t>
      </w:r>
      <w:proofErr w:type="spellEnd"/>
      <w:r w:rsidRPr="00837CA9">
        <w:rPr>
          <w:rFonts w:ascii="Times New Roman" w:hAnsi="Times New Roman"/>
          <w:color w:val="000000"/>
        </w:rPr>
        <w:t>:</w:t>
      </w:r>
    </w:p>
    <w:p w:rsidR="00B858ED" w:rsidRPr="00837CA9" w:rsidRDefault="00461DA7">
      <w:pPr>
        <w:numPr>
          <w:ilvl w:val="0"/>
          <w:numId w:val="10"/>
        </w:numPr>
        <w:spacing w:after="0" w:line="264" w:lineRule="auto"/>
        <w:jc w:val="both"/>
        <w:rPr>
          <w:sz w:val="18"/>
        </w:rPr>
      </w:pPr>
      <w:r w:rsidRPr="00837CA9">
        <w:rPr>
          <w:rFonts w:ascii="Times New Roman" w:hAnsi="Times New Roman"/>
          <w:color w:val="000000"/>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858ED" w:rsidRPr="00837CA9" w:rsidRDefault="00461DA7">
      <w:pPr>
        <w:numPr>
          <w:ilvl w:val="0"/>
          <w:numId w:val="10"/>
        </w:numPr>
        <w:spacing w:after="0" w:line="264" w:lineRule="auto"/>
        <w:jc w:val="both"/>
        <w:rPr>
          <w:sz w:val="18"/>
        </w:rPr>
      </w:pPr>
      <w:r w:rsidRPr="00837CA9">
        <w:rPr>
          <w:rFonts w:ascii="Times New Roman" w:hAnsi="Times New Roman"/>
          <w:color w:val="000000"/>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858ED" w:rsidRPr="00837CA9" w:rsidRDefault="00461DA7">
      <w:pPr>
        <w:numPr>
          <w:ilvl w:val="0"/>
          <w:numId w:val="10"/>
        </w:numPr>
        <w:spacing w:after="0" w:line="264" w:lineRule="auto"/>
        <w:jc w:val="both"/>
        <w:rPr>
          <w:sz w:val="18"/>
        </w:rPr>
      </w:pPr>
      <w:r w:rsidRPr="00837CA9">
        <w:rPr>
          <w:rFonts w:ascii="Times New Roman" w:hAnsi="Times New Roman"/>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858ED" w:rsidRPr="00837CA9" w:rsidRDefault="00461DA7">
      <w:pPr>
        <w:numPr>
          <w:ilvl w:val="0"/>
          <w:numId w:val="10"/>
        </w:numPr>
        <w:spacing w:after="0" w:line="264" w:lineRule="auto"/>
        <w:jc w:val="both"/>
        <w:rPr>
          <w:sz w:val="18"/>
        </w:rPr>
      </w:pPr>
      <w:proofErr w:type="spellStart"/>
      <w:r w:rsidRPr="00837CA9">
        <w:rPr>
          <w:rFonts w:ascii="Times New Roman" w:hAnsi="Times New Roman"/>
          <w:color w:val="000000"/>
        </w:rPr>
        <w:t>эмпатии</w:t>
      </w:r>
      <w:proofErr w:type="spellEnd"/>
      <w:r w:rsidRPr="00837CA9">
        <w:rPr>
          <w:rFonts w:ascii="Times New Roman" w:hAnsi="Times New Roman"/>
          <w:color w:val="000000"/>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858ED" w:rsidRPr="00837CA9" w:rsidRDefault="00461DA7">
      <w:pPr>
        <w:numPr>
          <w:ilvl w:val="0"/>
          <w:numId w:val="10"/>
        </w:numPr>
        <w:spacing w:after="0" w:line="264" w:lineRule="auto"/>
        <w:jc w:val="both"/>
        <w:rPr>
          <w:sz w:val="18"/>
        </w:rPr>
      </w:pPr>
      <w:r w:rsidRPr="00837CA9">
        <w:rPr>
          <w:rFonts w:ascii="Times New Roman" w:hAnsi="Times New Roman"/>
          <w:color w:val="000000"/>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B858ED" w:rsidRPr="00837CA9" w:rsidRDefault="00461DA7">
      <w:pPr>
        <w:spacing w:after="0" w:line="264" w:lineRule="auto"/>
        <w:ind w:firstLine="600"/>
        <w:jc w:val="both"/>
        <w:rPr>
          <w:sz w:val="18"/>
        </w:rPr>
      </w:pPr>
      <w:proofErr w:type="spellStart"/>
      <w:r w:rsidRPr="00837CA9">
        <w:rPr>
          <w:rFonts w:ascii="Times New Roman" w:hAnsi="Times New Roman"/>
          <w:b/>
          <w:color w:val="000000"/>
        </w:rPr>
        <w:t>Метапредметные</w:t>
      </w:r>
      <w:proofErr w:type="spellEnd"/>
      <w:r w:rsidRPr="00837CA9">
        <w:rPr>
          <w:rFonts w:ascii="Times New Roman" w:hAnsi="Times New Roman"/>
          <w:b/>
          <w:color w:val="000000"/>
        </w:rPr>
        <w:t xml:space="preserve"> результаты</w:t>
      </w:r>
    </w:p>
    <w:p w:rsidR="00B858ED" w:rsidRPr="00837CA9" w:rsidRDefault="00461DA7">
      <w:pPr>
        <w:spacing w:after="0" w:line="264" w:lineRule="auto"/>
        <w:ind w:firstLine="600"/>
        <w:jc w:val="both"/>
        <w:rPr>
          <w:sz w:val="18"/>
        </w:rPr>
      </w:pPr>
      <w:proofErr w:type="spellStart"/>
      <w:r w:rsidRPr="00837CA9">
        <w:rPr>
          <w:rFonts w:ascii="Times New Roman" w:hAnsi="Times New Roman"/>
          <w:color w:val="000000"/>
        </w:rPr>
        <w:t>Метапредметные</w:t>
      </w:r>
      <w:proofErr w:type="spellEnd"/>
      <w:r w:rsidRPr="00837CA9">
        <w:rPr>
          <w:rFonts w:ascii="Times New Roman" w:hAnsi="Times New Roman"/>
          <w:color w:val="000000"/>
        </w:rPr>
        <w:t xml:space="preserve"> результаты освоения рабочей программы по литературе для среднего общего образования должны отражать:</w:t>
      </w:r>
    </w:p>
    <w:p w:rsidR="00B858ED" w:rsidRPr="00837CA9" w:rsidRDefault="00461DA7">
      <w:pPr>
        <w:spacing w:after="0" w:line="264" w:lineRule="auto"/>
        <w:ind w:firstLine="600"/>
        <w:jc w:val="both"/>
        <w:rPr>
          <w:sz w:val="18"/>
        </w:rPr>
      </w:pPr>
      <w:r w:rsidRPr="00837CA9">
        <w:rPr>
          <w:rFonts w:ascii="Times New Roman" w:hAnsi="Times New Roman"/>
          <w:color w:val="000000"/>
        </w:rPr>
        <w:t>Овладение универсальными учебными познавательными действиями:</w:t>
      </w:r>
    </w:p>
    <w:p w:rsidR="00B858ED" w:rsidRPr="00837CA9" w:rsidRDefault="00461DA7">
      <w:pPr>
        <w:spacing w:after="0" w:line="264" w:lineRule="auto"/>
        <w:ind w:firstLine="600"/>
        <w:jc w:val="both"/>
        <w:rPr>
          <w:sz w:val="18"/>
        </w:rPr>
      </w:pPr>
      <w:r w:rsidRPr="00837CA9">
        <w:rPr>
          <w:rFonts w:ascii="Times New Roman" w:hAnsi="Times New Roman"/>
          <w:b/>
          <w:color w:val="000000"/>
        </w:rPr>
        <w:t>1) базовые логические действия:</w:t>
      </w:r>
    </w:p>
    <w:p w:rsidR="00B858ED" w:rsidRPr="00837CA9" w:rsidRDefault="00461DA7">
      <w:pPr>
        <w:numPr>
          <w:ilvl w:val="0"/>
          <w:numId w:val="11"/>
        </w:numPr>
        <w:spacing w:after="0" w:line="264" w:lineRule="auto"/>
        <w:jc w:val="both"/>
        <w:rPr>
          <w:sz w:val="18"/>
        </w:rPr>
      </w:pPr>
      <w:r w:rsidRPr="00837CA9">
        <w:rPr>
          <w:rFonts w:ascii="Times New Roman" w:hAnsi="Times New Roman"/>
          <w:color w:val="000000"/>
        </w:rPr>
        <w:t>самостоятельно формулировать и актуализировать проблему, заложенную в художественном произведении, рассматривать её всесторонне;</w:t>
      </w:r>
    </w:p>
    <w:p w:rsidR="00B858ED" w:rsidRPr="00837CA9" w:rsidRDefault="00461DA7">
      <w:pPr>
        <w:numPr>
          <w:ilvl w:val="0"/>
          <w:numId w:val="11"/>
        </w:numPr>
        <w:spacing w:after="0" w:line="264" w:lineRule="auto"/>
        <w:jc w:val="both"/>
        <w:rPr>
          <w:sz w:val="18"/>
        </w:rPr>
      </w:pPr>
      <w:r w:rsidRPr="00837CA9">
        <w:rPr>
          <w:rFonts w:ascii="Times New Roman" w:hAnsi="Times New Roman"/>
          <w:color w:val="000000"/>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B858ED" w:rsidRPr="00837CA9" w:rsidRDefault="00461DA7">
      <w:pPr>
        <w:numPr>
          <w:ilvl w:val="0"/>
          <w:numId w:val="11"/>
        </w:numPr>
        <w:spacing w:after="0" w:line="264" w:lineRule="auto"/>
        <w:jc w:val="both"/>
        <w:rPr>
          <w:sz w:val="18"/>
        </w:rPr>
      </w:pPr>
      <w:r w:rsidRPr="00837CA9">
        <w:rPr>
          <w:rFonts w:ascii="Times New Roman" w:hAnsi="Times New Roman"/>
          <w:color w:val="000000"/>
        </w:rPr>
        <w:t>определять цели деятельности, задавать параметры и критерии их достижения;</w:t>
      </w:r>
    </w:p>
    <w:p w:rsidR="00B858ED" w:rsidRPr="00837CA9" w:rsidRDefault="00461DA7">
      <w:pPr>
        <w:numPr>
          <w:ilvl w:val="0"/>
          <w:numId w:val="11"/>
        </w:numPr>
        <w:spacing w:after="0" w:line="264" w:lineRule="auto"/>
        <w:jc w:val="both"/>
        <w:rPr>
          <w:sz w:val="18"/>
        </w:rPr>
      </w:pPr>
      <w:r w:rsidRPr="00837CA9">
        <w:rPr>
          <w:rFonts w:ascii="Times New Roman" w:hAnsi="Times New Roman"/>
          <w:color w:val="000000"/>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B858ED" w:rsidRPr="00837CA9" w:rsidRDefault="00461DA7">
      <w:pPr>
        <w:numPr>
          <w:ilvl w:val="0"/>
          <w:numId w:val="11"/>
        </w:numPr>
        <w:spacing w:after="0" w:line="264" w:lineRule="auto"/>
        <w:jc w:val="both"/>
        <w:rPr>
          <w:sz w:val="18"/>
        </w:rPr>
      </w:pPr>
      <w:r w:rsidRPr="00837CA9">
        <w:rPr>
          <w:rFonts w:ascii="Times New Roman" w:hAnsi="Times New Roman"/>
          <w:color w:val="000000"/>
        </w:rPr>
        <w:t>разрабатывать план решения проблемы с учётом анализа имеющихся материальных и нематериальных ресурсов;</w:t>
      </w:r>
    </w:p>
    <w:p w:rsidR="00B858ED" w:rsidRPr="00837CA9" w:rsidRDefault="00461DA7">
      <w:pPr>
        <w:numPr>
          <w:ilvl w:val="0"/>
          <w:numId w:val="11"/>
        </w:numPr>
        <w:spacing w:after="0" w:line="264" w:lineRule="auto"/>
        <w:jc w:val="both"/>
        <w:rPr>
          <w:sz w:val="18"/>
        </w:rPr>
      </w:pPr>
      <w:r w:rsidRPr="00837CA9">
        <w:rPr>
          <w:rFonts w:ascii="Times New Roman" w:hAnsi="Times New Roman"/>
          <w:color w:val="000000"/>
        </w:rPr>
        <w:t>вносить коррективы в деятельность, оценивать соответствие результатов целям, оценивать риски последствий деятельности;</w:t>
      </w:r>
    </w:p>
    <w:p w:rsidR="00B858ED" w:rsidRPr="00837CA9" w:rsidRDefault="00461DA7">
      <w:pPr>
        <w:numPr>
          <w:ilvl w:val="0"/>
          <w:numId w:val="11"/>
        </w:numPr>
        <w:spacing w:after="0" w:line="264" w:lineRule="auto"/>
        <w:jc w:val="both"/>
        <w:rPr>
          <w:sz w:val="18"/>
        </w:rPr>
      </w:pPr>
      <w:r w:rsidRPr="00837CA9">
        <w:rPr>
          <w:rFonts w:ascii="Times New Roman" w:hAnsi="Times New Roman"/>
          <w:color w:val="000000"/>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B858ED" w:rsidRPr="00837CA9" w:rsidRDefault="00461DA7">
      <w:pPr>
        <w:numPr>
          <w:ilvl w:val="0"/>
          <w:numId w:val="11"/>
        </w:numPr>
        <w:spacing w:after="0" w:line="264" w:lineRule="auto"/>
        <w:jc w:val="both"/>
        <w:rPr>
          <w:sz w:val="18"/>
        </w:rPr>
      </w:pPr>
      <w:r w:rsidRPr="00837CA9">
        <w:rPr>
          <w:rFonts w:ascii="Times New Roman" w:hAnsi="Times New Roman"/>
          <w:color w:val="000000"/>
        </w:rPr>
        <w:t>развивать креативное мышление при решении жизненных проблем с опорой на собственный читательский опыт;</w:t>
      </w:r>
    </w:p>
    <w:p w:rsidR="00B858ED" w:rsidRPr="00837CA9" w:rsidRDefault="00461DA7">
      <w:pPr>
        <w:spacing w:after="0" w:line="264" w:lineRule="auto"/>
        <w:ind w:firstLine="600"/>
        <w:jc w:val="both"/>
        <w:rPr>
          <w:sz w:val="18"/>
        </w:rPr>
      </w:pPr>
      <w:r w:rsidRPr="00837CA9">
        <w:rPr>
          <w:rFonts w:ascii="Times New Roman" w:hAnsi="Times New Roman"/>
          <w:b/>
          <w:color w:val="000000"/>
        </w:rPr>
        <w:t>2) базовые исследовательские действия:</w:t>
      </w:r>
    </w:p>
    <w:p w:rsidR="00B858ED" w:rsidRPr="00837CA9" w:rsidRDefault="00461DA7">
      <w:pPr>
        <w:numPr>
          <w:ilvl w:val="0"/>
          <w:numId w:val="12"/>
        </w:numPr>
        <w:spacing w:after="0" w:line="264" w:lineRule="auto"/>
        <w:jc w:val="both"/>
        <w:rPr>
          <w:sz w:val="18"/>
        </w:rPr>
      </w:pPr>
      <w:r w:rsidRPr="00837CA9">
        <w:rPr>
          <w:rFonts w:ascii="Times New Roman" w:hAnsi="Times New Roman"/>
          <w:color w:val="000000"/>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B858ED" w:rsidRPr="00837CA9" w:rsidRDefault="00461DA7">
      <w:pPr>
        <w:numPr>
          <w:ilvl w:val="0"/>
          <w:numId w:val="12"/>
        </w:numPr>
        <w:spacing w:after="0" w:line="264" w:lineRule="auto"/>
        <w:jc w:val="both"/>
        <w:rPr>
          <w:sz w:val="18"/>
        </w:rPr>
      </w:pPr>
      <w:r w:rsidRPr="00837CA9">
        <w:rPr>
          <w:rFonts w:ascii="Times New Roman" w:hAnsi="Times New Roman"/>
          <w:color w:val="000000"/>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B858ED" w:rsidRPr="00837CA9" w:rsidRDefault="00461DA7">
      <w:pPr>
        <w:numPr>
          <w:ilvl w:val="0"/>
          <w:numId w:val="12"/>
        </w:numPr>
        <w:spacing w:after="0" w:line="264" w:lineRule="auto"/>
        <w:jc w:val="both"/>
        <w:rPr>
          <w:sz w:val="18"/>
        </w:rPr>
      </w:pPr>
      <w:r w:rsidRPr="00837CA9">
        <w:rPr>
          <w:rFonts w:ascii="Times New Roman" w:hAnsi="Times New Roman"/>
          <w:color w:val="000000"/>
        </w:rPr>
        <w:t>формировать научный тип мышления, владеть научной терминологией, ключевыми понятиями и методами современного литературоведения;</w:t>
      </w:r>
    </w:p>
    <w:p w:rsidR="00B858ED" w:rsidRPr="00837CA9" w:rsidRDefault="00461DA7">
      <w:pPr>
        <w:numPr>
          <w:ilvl w:val="0"/>
          <w:numId w:val="12"/>
        </w:numPr>
        <w:spacing w:after="0" w:line="264" w:lineRule="auto"/>
        <w:jc w:val="both"/>
        <w:rPr>
          <w:sz w:val="18"/>
        </w:rPr>
      </w:pPr>
      <w:r w:rsidRPr="00837CA9">
        <w:rPr>
          <w:rFonts w:ascii="Times New Roman" w:hAnsi="Times New Roman"/>
          <w:color w:val="000000"/>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B858ED" w:rsidRPr="00837CA9" w:rsidRDefault="00461DA7">
      <w:pPr>
        <w:numPr>
          <w:ilvl w:val="0"/>
          <w:numId w:val="12"/>
        </w:numPr>
        <w:spacing w:after="0" w:line="264" w:lineRule="auto"/>
        <w:jc w:val="both"/>
        <w:rPr>
          <w:sz w:val="18"/>
        </w:rPr>
      </w:pPr>
      <w:r w:rsidRPr="00837CA9">
        <w:rPr>
          <w:rFonts w:ascii="Times New Roman" w:hAnsi="Times New Roman"/>
          <w:color w:val="000000"/>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B858ED" w:rsidRPr="00837CA9" w:rsidRDefault="00461DA7">
      <w:pPr>
        <w:numPr>
          <w:ilvl w:val="0"/>
          <w:numId w:val="12"/>
        </w:numPr>
        <w:spacing w:after="0" w:line="264" w:lineRule="auto"/>
        <w:jc w:val="both"/>
        <w:rPr>
          <w:sz w:val="18"/>
        </w:rPr>
      </w:pPr>
      <w:r w:rsidRPr="00837CA9">
        <w:rPr>
          <w:rFonts w:ascii="Times New Roman" w:hAnsi="Times New Roman"/>
          <w:color w:val="000000"/>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858ED" w:rsidRPr="00837CA9" w:rsidRDefault="00461DA7">
      <w:pPr>
        <w:numPr>
          <w:ilvl w:val="0"/>
          <w:numId w:val="12"/>
        </w:numPr>
        <w:spacing w:after="0" w:line="264" w:lineRule="auto"/>
        <w:jc w:val="both"/>
        <w:rPr>
          <w:sz w:val="18"/>
        </w:rPr>
      </w:pPr>
      <w:r w:rsidRPr="00837CA9">
        <w:rPr>
          <w:rFonts w:ascii="Times New Roman" w:hAnsi="Times New Roman"/>
          <w:color w:val="000000"/>
        </w:rPr>
        <w:t>давать оценку новым ситуациям, оценивать приобретённый опыт, в том числе читательский;</w:t>
      </w:r>
    </w:p>
    <w:p w:rsidR="00B858ED" w:rsidRPr="00837CA9" w:rsidRDefault="00461DA7">
      <w:pPr>
        <w:numPr>
          <w:ilvl w:val="0"/>
          <w:numId w:val="12"/>
        </w:numPr>
        <w:spacing w:after="0" w:line="264" w:lineRule="auto"/>
        <w:jc w:val="both"/>
        <w:rPr>
          <w:sz w:val="18"/>
        </w:rPr>
      </w:pPr>
      <w:r w:rsidRPr="00837CA9">
        <w:rPr>
          <w:rFonts w:ascii="Times New Roman" w:hAnsi="Times New Roman"/>
          <w:color w:val="000000"/>
        </w:rPr>
        <w:t>осуществлять целенаправленный поиск переноса средств и способов действия в профессиональную среду;</w:t>
      </w:r>
    </w:p>
    <w:p w:rsidR="00B858ED" w:rsidRPr="00837CA9" w:rsidRDefault="00461DA7">
      <w:pPr>
        <w:numPr>
          <w:ilvl w:val="0"/>
          <w:numId w:val="12"/>
        </w:numPr>
        <w:spacing w:after="0" w:line="264" w:lineRule="auto"/>
        <w:jc w:val="both"/>
        <w:rPr>
          <w:sz w:val="18"/>
        </w:rPr>
      </w:pPr>
      <w:r w:rsidRPr="00837CA9">
        <w:rPr>
          <w:rFonts w:ascii="Times New Roman" w:hAnsi="Times New Roman"/>
          <w:color w:val="000000"/>
        </w:rPr>
        <w:lastRenderedPageBreak/>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B858ED" w:rsidRPr="00837CA9" w:rsidRDefault="00461DA7">
      <w:pPr>
        <w:numPr>
          <w:ilvl w:val="0"/>
          <w:numId w:val="12"/>
        </w:numPr>
        <w:spacing w:after="0" w:line="264" w:lineRule="auto"/>
        <w:jc w:val="both"/>
        <w:rPr>
          <w:sz w:val="18"/>
        </w:rPr>
      </w:pPr>
      <w:r w:rsidRPr="00837CA9">
        <w:rPr>
          <w:rFonts w:ascii="Times New Roman" w:hAnsi="Times New Roman"/>
          <w:color w:val="000000"/>
        </w:rPr>
        <w:t>уметь интегрировать знания из разных предметных областей;</w:t>
      </w:r>
    </w:p>
    <w:p w:rsidR="00B858ED" w:rsidRPr="00837CA9" w:rsidRDefault="00461DA7">
      <w:pPr>
        <w:numPr>
          <w:ilvl w:val="0"/>
          <w:numId w:val="12"/>
        </w:numPr>
        <w:spacing w:after="0" w:line="264" w:lineRule="auto"/>
        <w:jc w:val="both"/>
        <w:rPr>
          <w:sz w:val="18"/>
        </w:rPr>
      </w:pPr>
      <w:r w:rsidRPr="00837CA9">
        <w:rPr>
          <w:rFonts w:ascii="Times New Roman" w:hAnsi="Times New Roman"/>
          <w:color w:val="000000"/>
        </w:rPr>
        <w:t>выдвигать новые идеи, предлагать оригинальные подходы и решения; ставить проблемы и задачи, допускающие альтернативные решения;</w:t>
      </w:r>
    </w:p>
    <w:p w:rsidR="00B858ED" w:rsidRPr="00837CA9" w:rsidRDefault="00461DA7">
      <w:pPr>
        <w:spacing w:after="0" w:line="264" w:lineRule="auto"/>
        <w:ind w:firstLine="600"/>
        <w:jc w:val="both"/>
        <w:rPr>
          <w:sz w:val="18"/>
        </w:rPr>
      </w:pPr>
      <w:r w:rsidRPr="00837CA9">
        <w:rPr>
          <w:rFonts w:ascii="Times New Roman" w:hAnsi="Times New Roman"/>
          <w:b/>
          <w:color w:val="000000"/>
        </w:rPr>
        <w:t>3) работа с информацией:</w:t>
      </w:r>
    </w:p>
    <w:p w:rsidR="00B858ED" w:rsidRPr="00837CA9" w:rsidRDefault="00461DA7">
      <w:pPr>
        <w:numPr>
          <w:ilvl w:val="0"/>
          <w:numId w:val="13"/>
        </w:numPr>
        <w:spacing w:after="0" w:line="264" w:lineRule="auto"/>
        <w:jc w:val="both"/>
        <w:rPr>
          <w:sz w:val="18"/>
        </w:rPr>
      </w:pPr>
      <w:r w:rsidRPr="00837CA9">
        <w:rPr>
          <w:rFonts w:ascii="Times New Roman" w:hAnsi="Times New Roman"/>
          <w:color w:val="000000"/>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B858ED" w:rsidRPr="00837CA9" w:rsidRDefault="00461DA7">
      <w:pPr>
        <w:numPr>
          <w:ilvl w:val="0"/>
          <w:numId w:val="13"/>
        </w:numPr>
        <w:spacing w:after="0" w:line="264" w:lineRule="auto"/>
        <w:jc w:val="both"/>
        <w:rPr>
          <w:sz w:val="18"/>
        </w:rPr>
      </w:pPr>
      <w:r w:rsidRPr="00837CA9">
        <w:rPr>
          <w:rFonts w:ascii="Times New Roman" w:hAnsi="Times New Roman"/>
          <w:color w:val="000000"/>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B858ED" w:rsidRPr="00837CA9" w:rsidRDefault="00461DA7">
      <w:pPr>
        <w:numPr>
          <w:ilvl w:val="0"/>
          <w:numId w:val="13"/>
        </w:numPr>
        <w:spacing w:after="0" w:line="264" w:lineRule="auto"/>
        <w:jc w:val="both"/>
        <w:rPr>
          <w:sz w:val="18"/>
        </w:rPr>
      </w:pPr>
      <w:r w:rsidRPr="00837CA9">
        <w:rPr>
          <w:rFonts w:ascii="Times New Roman" w:hAnsi="Times New Roman"/>
          <w:color w:val="000000"/>
        </w:rPr>
        <w:t>оценивать достоверность, легитимность литературной и другой информации, её соответствие правовым и морально-этическим нормам;</w:t>
      </w:r>
    </w:p>
    <w:p w:rsidR="00B858ED" w:rsidRPr="00837CA9" w:rsidRDefault="00461DA7">
      <w:pPr>
        <w:numPr>
          <w:ilvl w:val="0"/>
          <w:numId w:val="13"/>
        </w:numPr>
        <w:spacing w:after="0" w:line="264" w:lineRule="auto"/>
        <w:jc w:val="both"/>
        <w:rPr>
          <w:sz w:val="18"/>
        </w:rPr>
      </w:pPr>
      <w:r w:rsidRPr="00837CA9">
        <w:rPr>
          <w:rFonts w:ascii="Times New Roman" w:hAnsi="Times New Roman"/>
          <w:color w:val="000000"/>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858ED" w:rsidRPr="00837CA9" w:rsidRDefault="00461DA7">
      <w:pPr>
        <w:numPr>
          <w:ilvl w:val="0"/>
          <w:numId w:val="13"/>
        </w:numPr>
        <w:spacing w:after="0" w:line="264" w:lineRule="auto"/>
        <w:jc w:val="both"/>
        <w:rPr>
          <w:sz w:val="18"/>
        </w:rPr>
      </w:pPr>
      <w:r w:rsidRPr="00837CA9">
        <w:rPr>
          <w:rFonts w:ascii="Times New Roman" w:hAnsi="Times New Roman"/>
          <w:color w:val="000000"/>
        </w:rPr>
        <w:t>владеть навыками распознавания и защиты литературной и другой информации, информационной безопасности личности.</w:t>
      </w:r>
    </w:p>
    <w:p w:rsidR="00B858ED" w:rsidRPr="00837CA9" w:rsidRDefault="00461DA7">
      <w:pPr>
        <w:spacing w:after="0" w:line="264" w:lineRule="auto"/>
        <w:ind w:firstLine="600"/>
        <w:jc w:val="both"/>
        <w:rPr>
          <w:sz w:val="18"/>
        </w:rPr>
      </w:pPr>
      <w:r w:rsidRPr="00837CA9">
        <w:rPr>
          <w:rFonts w:ascii="Times New Roman" w:hAnsi="Times New Roman"/>
          <w:b/>
          <w:color w:val="000000"/>
        </w:rPr>
        <w:t>Овладение универсальными коммуникативными действиями:</w:t>
      </w:r>
    </w:p>
    <w:p w:rsidR="00B858ED" w:rsidRPr="00837CA9" w:rsidRDefault="00461DA7">
      <w:pPr>
        <w:spacing w:after="0" w:line="264" w:lineRule="auto"/>
        <w:ind w:firstLine="600"/>
        <w:jc w:val="both"/>
        <w:rPr>
          <w:sz w:val="18"/>
        </w:rPr>
      </w:pPr>
      <w:r w:rsidRPr="00837CA9">
        <w:rPr>
          <w:rFonts w:ascii="Times New Roman" w:hAnsi="Times New Roman"/>
          <w:b/>
          <w:color w:val="000000"/>
        </w:rPr>
        <w:t>1) общение:</w:t>
      </w:r>
    </w:p>
    <w:p w:rsidR="00B858ED" w:rsidRPr="00837CA9" w:rsidRDefault="00461DA7">
      <w:pPr>
        <w:numPr>
          <w:ilvl w:val="0"/>
          <w:numId w:val="14"/>
        </w:numPr>
        <w:spacing w:after="0" w:line="264" w:lineRule="auto"/>
        <w:jc w:val="both"/>
        <w:rPr>
          <w:sz w:val="18"/>
        </w:rPr>
      </w:pPr>
      <w:r w:rsidRPr="00837CA9">
        <w:rPr>
          <w:rFonts w:ascii="Times New Roman" w:hAnsi="Times New Roman"/>
          <w:color w:val="000000"/>
        </w:rPr>
        <w:t>осуществлять коммуникации во всех сферах жизни, в том числе на уроке литературы и во внеурочной деятельности по предмету;</w:t>
      </w:r>
    </w:p>
    <w:p w:rsidR="00B858ED" w:rsidRPr="00837CA9" w:rsidRDefault="00461DA7">
      <w:pPr>
        <w:numPr>
          <w:ilvl w:val="0"/>
          <w:numId w:val="14"/>
        </w:numPr>
        <w:spacing w:after="0" w:line="264" w:lineRule="auto"/>
        <w:jc w:val="both"/>
        <w:rPr>
          <w:sz w:val="18"/>
        </w:rPr>
      </w:pPr>
      <w:r w:rsidRPr="00837CA9">
        <w:rPr>
          <w:rFonts w:ascii="Times New Roman" w:hAnsi="Times New Roman"/>
          <w:color w:val="000000"/>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B858ED" w:rsidRPr="00837CA9" w:rsidRDefault="00461DA7">
      <w:pPr>
        <w:numPr>
          <w:ilvl w:val="0"/>
          <w:numId w:val="14"/>
        </w:numPr>
        <w:spacing w:after="0" w:line="264" w:lineRule="auto"/>
        <w:jc w:val="both"/>
        <w:rPr>
          <w:sz w:val="18"/>
        </w:rPr>
      </w:pPr>
      <w:r w:rsidRPr="00837CA9">
        <w:rPr>
          <w:rFonts w:ascii="Times New Roman" w:hAnsi="Times New Roman"/>
          <w:color w:val="000000"/>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B858ED" w:rsidRPr="00837CA9" w:rsidRDefault="00461DA7">
      <w:pPr>
        <w:numPr>
          <w:ilvl w:val="0"/>
          <w:numId w:val="14"/>
        </w:numPr>
        <w:spacing w:after="0" w:line="264" w:lineRule="auto"/>
        <w:jc w:val="both"/>
        <w:rPr>
          <w:sz w:val="18"/>
        </w:rPr>
      </w:pPr>
      <w:r w:rsidRPr="00837CA9">
        <w:rPr>
          <w:rFonts w:ascii="Times New Roman" w:hAnsi="Times New Roman"/>
          <w:color w:val="000000"/>
        </w:rPr>
        <w:t>развёрнуто и логично излагать в процессе анализа литературного произведения свою точку зрения с использованием языковых средств;</w:t>
      </w:r>
    </w:p>
    <w:p w:rsidR="00B858ED" w:rsidRPr="00837CA9" w:rsidRDefault="00461DA7">
      <w:pPr>
        <w:spacing w:after="0" w:line="264" w:lineRule="auto"/>
        <w:ind w:firstLine="600"/>
        <w:jc w:val="both"/>
        <w:rPr>
          <w:sz w:val="18"/>
        </w:rPr>
      </w:pPr>
      <w:r w:rsidRPr="00837CA9">
        <w:rPr>
          <w:rFonts w:ascii="Times New Roman" w:hAnsi="Times New Roman"/>
          <w:b/>
          <w:color w:val="000000"/>
        </w:rPr>
        <w:t>2) совместная деятельность:</w:t>
      </w:r>
    </w:p>
    <w:p w:rsidR="00B858ED" w:rsidRPr="00837CA9" w:rsidRDefault="00461DA7">
      <w:pPr>
        <w:numPr>
          <w:ilvl w:val="0"/>
          <w:numId w:val="15"/>
        </w:numPr>
        <w:spacing w:after="0" w:line="264" w:lineRule="auto"/>
        <w:jc w:val="both"/>
        <w:rPr>
          <w:sz w:val="18"/>
        </w:rPr>
      </w:pPr>
      <w:r w:rsidRPr="00837CA9">
        <w:rPr>
          <w:rFonts w:ascii="Times New Roman" w:hAnsi="Times New Roman"/>
          <w:color w:val="000000"/>
        </w:rPr>
        <w:t>понимать и использовать преимущества командной и индивидуальной работы на уроке и во внеурочной деятельности по литературе;</w:t>
      </w:r>
    </w:p>
    <w:p w:rsidR="00B858ED" w:rsidRPr="00837CA9" w:rsidRDefault="00461DA7">
      <w:pPr>
        <w:numPr>
          <w:ilvl w:val="0"/>
          <w:numId w:val="15"/>
        </w:numPr>
        <w:spacing w:after="0" w:line="264" w:lineRule="auto"/>
        <w:jc w:val="both"/>
        <w:rPr>
          <w:sz w:val="18"/>
        </w:rPr>
      </w:pPr>
      <w:r w:rsidRPr="00837CA9">
        <w:rPr>
          <w:rFonts w:ascii="Times New Roman" w:hAnsi="Times New Roman"/>
          <w:color w:val="000000"/>
        </w:rPr>
        <w:t>выбирать тематику и методы совместных действий с учётом общих интересов и возможностей каждого члена коллектива;</w:t>
      </w:r>
    </w:p>
    <w:p w:rsidR="00B858ED" w:rsidRPr="00837CA9" w:rsidRDefault="00461DA7">
      <w:pPr>
        <w:numPr>
          <w:ilvl w:val="0"/>
          <w:numId w:val="15"/>
        </w:numPr>
        <w:spacing w:after="0" w:line="264" w:lineRule="auto"/>
        <w:jc w:val="both"/>
        <w:rPr>
          <w:sz w:val="18"/>
        </w:rPr>
      </w:pPr>
      <w:r w:rsidRPr="00837CA9">
        <w:rPr>
          <w:rFonts w:ascii="Times New Roman" w:hAnsi="Times New Roman"/>
          <w:color w:val="000000"/>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B858ED" w:rsidRPr="00837CA9" w:rsidRDefault="00461DA7">
      <w:pPr>
        <w:numPr>
          <w:ilvl w:val="0"/>
          <w:numId w:val="15"/>
        </w:numPr>
        <w:spacing w:after="0" w:line="264" w:lineRule="auto"/>
        <w:jc w:val="both"/>
        <w:rPr>
          <w:sz w:val="18"/>
        </w:rPr>
      </w:pPr>
      <w:r w:rsidRPr="00837CA9">
        <w:rPr>
          <w:rFonts w:ascii="Times New Roman" w:hAnsi="Times New Roman"/>
          <w:color w:val="000000"/>
        </w:rPr>
        <w:t>оценивать качество своего вклада и каждого участника команды в общий результат по разработанным критериям;</w:t>
      </w:r>
    </w:p>
    <w:p w:rsidR="00B858ED" w:rsidRPr="00837CA9" w:rsidRDefault="00461DA7">
      <w:pPr>
        <w:numPr>
          <w:ilvl w:val="0"/>
          <w:numId w:val="15"/>
        </w:numPr>
        <w:spacing w:after="0" w:line="264" w:lineRule="auto"/>
        <w:jc w:val="both"/>
        <w:rPr>
          <w:sz w:val="18"/>
        </w:rPr>
      </w:pPr>
      <w:r w:rsidRPr="00837CA9">
        <w:rPr>
          <w:rFonts w:ascii="Times New Roman" w:hAnsi="Times New Roman"/>
          <w:color w:val="000000"/>
        </w:rPr>
        <w:t>предлагать новые проекты, в том числе литературные, оценивать идеи с позиции новизны, оригинальности, практической значимости;</w:t>
      </w:r>
    </w:p>
    <w:p w:rsidR="00B858ED" w:rsidRPr="00837CA9" w:rsidRDefault="00461DA7">
      <w:pPr>
        <w:numPr>
          <w:ilvl w:val="0"/>
          <w:numId w:val="15"/>
        </w:numPr>
        <w:spacing w:after="0" w:line="264" w:lineRule="auto"/>
        <w:jc w:val="both"/>
        <w:rPr>
          <w:sz w:val="18"/>
        </w:rPr>
      </w:pPr>
      <w:r w:rsidRPr="00837CA9">
        <w:rPr>
          <w:rFonts w:ascii="Times New Roman" w:hAnsi="Times New Roman"/>
          <w:color w:val="000000"/>
        </w:rPr>
        <w:t>осуществлять позитивное стратегическое поведение в различных ситуациях, проявлять творчество и воображение, быть инициативным.</w:t>
      </w:r>
    </w:p>
    <w:p w:rsidR="00B858ED" w:rsidRPr="00837CA9" w:rsidRDefault="00461DA7">
      <w:pPr>
        <w:spacing w:after="0" w:line="264" w:lineRule="auto"/>
        <w:ind w:firstLine="600"/>
        <w:jc w:val="both"/>
        <w:rPr>
          <w:sz w:val="18"/>
        </w:rPr>
      </w:pPr>
      <w:r w:rsidRPr="00837CA9">
        <w:rPr>
          <w:rFonts w:ascii="Times New Roman" w:hAnsi="Times New Roman"/>
          <w:b/>
          <w:color w:val="000000"/>
        </w:rPr>
        <w:t>Овладение универсальными регулятивными действиями:</w:t>
      </w:r>
    </w:p>
    <w:p w:rsidR="00B858ED" w:rsidRPr="00837CA9" w:rsidRDefault="00461DA7">
      <w:pPr>
        <w:spacing w:after="0" w:line="264" w:lineRule="auto"/>
        <w:ind w:firstLine="600"/>
        <w:jc w:val="both"/>
        <w:rPr>
          <w:sz w:val="18"/>
        </w:rPr>
      </w:pPr>
      <w:r w:rsidRPr="00837CA9">
        <w:rPr>
          <w:rFonts w:ascii="Times New Roman" w:hAnsi="Times New Roman"/>
          <w:b/>
          <w:color w:val="000000"/>
        </w:rPr>
        <w:lastRenderedPageBreak/>
        <w:t>1) самоорганизация:</w:t>
      </w:r>
    </w:p>
    <w:p w:rsidR="00B858ED" w:rsidRPr="00837CA9" w:rsidRDefault="00461DA7">
      <w:pPr>
        <w:numPr>
          <w:ilvl w:val="0"/>
          <w:numId w:val="16"/>
        </w:numPr>
        <w:spacing w:after="0" w:line="264" w:lineRule="auto"/>
        <w:jc w:val="both"/>
        <w:rPr>
          <w:sz w:val="18"/>
        </w:rPr>
      </w:pPr>
      <w:r w:rsidRPr="00837CA9">
        <w:rPr>
          <w:rFonts w:ascii="Times New Roman" w:hAnsi="Times New Roman"/>
          <w:color w:val="000000"/>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B858ED" w:rsidRPr="00837CA9" w:rsidRDefault="00461DA7">
      <w:pPr>
        <w:numPr>
          <w:ilvl w:val="0"/>
          <w:numId w:val="16"/>
        </w:numPr>
        <w:spacing w:after="0" w:line="264" w:lineRule="auto"/>
        <w:jc w:val="both"/>
        <w:rPr>
          <w:sz w:val="18"/>
        </w:rPr>
      </w:pPr>
      <w:r w:rsidRPr="00837CA9">
        <w:rPr>
          <w:rFonts w:ascii="Times New Roman" w:hAnsi="Times New Roman"/>
          <w:color w:val="000000"/>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B858ED" w:rsidRPr="00837CA9" w:rsidRDefault="00461DA7">
      <w:pPr>
        <w:numPr>
          <w:ilvl w:val="0"/>
          <w:numId w:val="16"/>
        </w:numPr>
        <w:spacing w:after="0" w:line="264" w:lineRule="auto"/>
        <w:jc w:val="both"/>
        <w:rPr>
          <w:sz w:val="18"/>
        </w:rPr>
      </w:pPr>
      <w:r w:rsidRPr="00837CA9">
        <w:rPr>
          <w:rFonts w:ascii="Times New Roman" w:hAnsi="Times New Roman"/>
          <w:color w:val="000000"/>
        </w:rPr>
        <w:t>давать оценку новым ситуациям, в том числе изображённым в художественной литературе;</w:t>
      </w:r>
    </w:p>
    <w:p w:rsidR="00B858ED" w:rsidRPr="00837CA9" w:rsidRDefault="00461DA7">
      <w:pPr>
        <w:numPr>
          <w:ilvl w:val="0"/>
          <w:numId w:val="16"/>
        </w:numPr>
        <w:spacing w:after="0" w:line="264" w:lineRule="auto"/>
        <w:jc w:val="both"/>
        <w:rPr>
          <w:sz w:val="18"/>
        </w:rPr>
      </w:pPr>
      <w:r w:rsidRPr="00837CA9">
        <w:rPr>
          <w:rFonts w:ascii="Times New Roman" w:hAnsi="Times New Roman"/>
          <w:color w:val="000000"/>
        </w:rPr>
        <w:t>расширять рамки учебного предмета на основе личных предпочтений с опорой на читательский опыт;</w:t>
      </w:r>
    </w:p>
    <w:p w:rsidR="00B858ED" w:rsidRPr="00837CA9" w:rsidRDefault="00461DA7">
      <w:pPr>
        <w:numPr>
          <w:ilvl w:val="0"/>
          <w:numId w:val="16"/>
        </w:numPr>
        <w:spacing w:after="0" w:line="264" w:lineRule="auto"/>
        <w:jc w:val="both"/>
        <w:rPr>
          <w:sz w:val="18"/>
        </w:rPr>
      </w:pPr>
      <w:r w:rsidRPr="00837CA9">
        <w:rPr>
          <w:rFonts w:ascii="Times New Roman" w:hAnsi="Times New Roman"/>
          <w:color w:val="000000"/>
        </w:rPr>
        <w:t>делать осознанный выбор, аргументировать его, брать ответственность за решение;</w:t>
      </w:r>
    </w:p>
    <w:p w:rsidR="00B858ED" w:rsidRPr="00837CA9" w:rsidRDefault="00461DA7">
      <w:pPr>
        <w:numPr>
          <w:ilvl w:val="0"/>
          <w:numId w:val="16"/>
        </w:numPr>
        <w:spacing w:after="0" w:line="264" w:lineRule="auto"/>
        <w:jc w:val="both"/>
        <w:rPr>
          <w:sz w:val="18"/>
        </w:rPr>
      </w:pPr>
      <w:r w:rsidRPr="00837CA9">
        <w:rPr>
          <w:rFonts w:ascii="Times New Roman" w:hAnsi="Times New Roman"/>
          <w:color w:val="000000"/>
        </w:rPr>
        <w:t>оценивать приобретённый опыт с учётом литературных знаний;</w:t>
      </w:r>
    </w:p>
    <w:p w:rsidR="00B858ED" w:rsidRPr="00837CA9" w:rsidRDefault="00461DA7">
      <w:pPr>
        <w:numPr>
          <w:ilvl w:val="0"/>
          <w:numId w:val="16"/>
        </w:numPr>
        <w:spacing w:after="0" w:line="264" w:lineRule="auto"/>
        <w:jc w:val="both"/>
        <w:rPr>
          <w:sz w:val="18"/>
        </w:rPr>
      </w:pPr>
      <w:r w:rsidRPr="00837CA9">
        <w:rPr>
          <w:rFonts w:ascii="Times New Roman" w:hAnsi="Times New Roman"/>
          <w:color w:val="000000"/>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B858ED" w:rsidRPr="00837CA9" w:rsidRDefault="00461DA7">
      <w:pPr>
        <w:spacing w:after="0" w:line="264" w:lineRule="auto"/>
        <w:ind w:firstLine="600"/>
        <w:jc w:val="both"/>
        <w:rPr>
          <w:sz w:val="18"/>
        </w:rPr>
      </w:pPr>
      <w:r w:rsidRPr="00837CA9">
        <w:rPr>
          <w:rFonts w:ascii="Times New Roman" w:hAnsi="Times New Roman"/>
          <w:b/>
          <w:color w:val="000000"/>
        </w:rPr>
        <w:t>2) самоконтроль:</w:t>
      </w:r>
    </w:p>
    <w:p w:rsidR="00B858ED" w:rsidRPr="00837CA9" w:rsidRDefault="00461DA7">
      <w:pPr>
        <w:numPr>
          <w:ilvl w:val="0"/>
          <w:numId w:val="17"/>
        </w:numPr>
        <w:spacing w:after="0" w:line="264" w:lineRule="auto"/>
        <w:jc w:val="both"/>
        <w:rPr>
          <w:sz w:val="18"/>
        </w:rPr>
      </w:pPr>
      <w:r w:rsidRPr="00837CA9">
        <w:rPr>
          <w:rFonts w:ascii="Times New Roman" w:hAnsi="Times New Roman"/>
          <w:color w:val="000000"/>
        </w:rPr>
        <w:t>давать оценку новым ситуациям, вносить коррективы в деятельность, оценивать соответствие результатов целям;</w:t>
      </w:r>
    </w:p>
    <w:p w:rsidR="00B858ED" w:rsidRPr="00837CA9" w:rsidRDefault="00461DA7">
      <w:pPr>
        <w:numPr>
          <w:ilvl w:val="0"/>
          <w:numId w:val="17"/>
        </w:numPr>
        <w:spacing w:after="0" w:line="264" w:lineRule="auto"/>
        <w:jc w:val="both"/>
        <w:rPr>
          <w:sz w:val="18"/>
        </w:rPr>
      </w:pPr>
      <w:r w:rsidRPr="00837CA9">
        <w:rPr>
          <w:rFonts w:ascii="Times New Roman" w:hAnsi="Times New Roman"/>
          <w:color w:val="000000"/>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B858ED" w:rsidRPr="00837CA9" w:rsidRDefault="00461DA7">
      <w:pPr>
        <w:numPr>
          <w:ilvl w:val="0"/>
          <w:numId w:val="17"/>
        </w:numPr>
        <w:spacing w:after="0" w:line="264" w:lineRule="auto"/>
        <w:jc w:val="both"/>
        <w:rPr>
          <w:sz w:val="18"/>
        </w:rPr>
      </w:pPr>
      <w:r w:rsidRPr="00837CA9">
        <w:rPr>
          <w:rFonts w:ascii="Times New Roman" w:hAnsi="Times New Roman"/>
          <w:color w:val="000000"/>
        </w:rPr>
        <w:t>уметь оценивать риски и своевременно принимать решения по их снижению;</w:t>
      </w:r>
    </w:p>
    <w:p w:rsidR="00B858ED" w:rsidRPr="00837CA9" w:rsidRDefault="00461DA7">
      <w:pPr>
        <w:spacing w:after="0" w:line="264" w:lineRule="auto"/>
        <w:ind w:firstLine="600"/>
        <w:jc w:val="both"/>
        <w:rPr>
          <w:sz w:val="18"/>
        </w:rPr>
      </w:pPr>
      <w:r w:rsidRPr="00837CA9">
        <w:rPr>
          <w:rFonts w:ascii="Times New Roman" w:hAnsi="Times New Roman"/>
          <w:b/>
          <w:color w:val="000000"/>
        </w:rPr>
        <w:t>3) принятие себя и других:</w:t>
      </w:r>
    </w:p>
    <w:p w:rsidR="00B858ED" w:rsidRPr="00837CA9" w:rsidRDefault="00461DA7">
      <w:pPr>
        <w:numPr>
          <w:ilvl w:val="0"/>
          <w:numId w:val="18"/>
        </w:numPr>
        <w:spacing w:after="0" w:line="264" w:lineRule="auto"/>
        <w:jc w:val="both"/>
        <w:rPr>
          <w:sz w:val="18"/>
        </w:rPr>
      </w:pPr>
      <w:r w:rsidRPr="00837CA9">
        <w:rPr>
          <w:rFonts w:ascii="Times New Roman" w:hAnsi="Times New Roman"/>
          <w:color w:val="000000"/>
        </w:rPr>
        <w:t>принимать себя, понимая свои недостатки и достоинства;</w:t>
      </w:r>
    </w:p>
    <w:p w:rsidR="00B858ED" w:rsidRPr="00837CA9" w:rsidRDefault="00461DA7">
      <w:pPr>
        <w:numPr>
          <w:ilvl w:val="0"/>
          <w:numId w:val="18"/>
        </w:numPr>
        <w:spacing w:after="0" w:line="264" w:lineRule="auto"/>
        <w:jc w:val="both"/>
        <w:rPr>
          <w:sz w:val="18"/>
        </w:rPr>
      </w:pPr>
      <w:r w:rsidRPr="00837CA9">
        <w:rPr>
          <w:rFonts w:ascii="Times New Roman" w:hAnsi="Times New Roman"/>
          <w:color w:val="000000"/>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B858ED" w:rsidRPr="00837CA9" w:rsidRDefault="00461DA7">
      <w:pPr>
        <w:numPr>
          <w:ilvl w:val="0"/>
          <w:numId w:val="18"/>
        </w:numPr>
        <w:spacing w:after="0" w:line="264" w:lineRule="auto"/>
        <w:jc w:val="both"/>
        <w:rPr>
          <w:sz w:val="18"/>
        </w:rPr>
      </w:pPr>
      <w:r w:rsidRPr="00837CA9">
        <w:rPr>
          <w:rFonts w:ascii="Times New Roman" w:hAnsi="Times New Roman"/>
          <w:color w:val="000000"/>
        </w:rPr>
        <w:t>признавать своё право и право других на ошибки в дискуссиях на литературные темы;</w:t>
      </w:r>
    </w:p>
    <w:p w:rsidR="00B858ED" w:rsidRPr="00837CA9" w:rsidRDefault="00461DA7">
      <w:pPr>
        <w:numPr>
          <w:ilvl w:val="0"/>
          <w:numId w:val="18"/>
        </w:numPr>
        <w:spacing w:after="0" w:line="264" w:lineRule="auto"/>
        <w:jc w:val="both"/>
        <w:rPr>
          <w:sz w:val="18"/>
        </w:rPr>
      </w:pPr>
      <w:r w:rsidRPr="00837CA9">
        <w:rPr>
          <w:rFonts w:ascii="Times New Roman" w:hAnsi="Times New Roman"/>
          <w:color w:val="000000"/>
        </w:rPr>
        <w:t>развивать способность понимать мир с позиции другого человека, используя знания по литературе.</w:t>
      </w:r>
    </w:p>
    <w:p w:rsidR="00B858ED" w:rsidRPr="00837CA9" w:rsidRDefault="00B858ED">
      <w:pPr>
        <w:spacing w:after="0" w:line="264" w:lineRule="auto"/>
        <w:ind w:left="120"/>
        <w:jc w:val="both"/>
        <w:rPr>
          <w:sz w:val="18"/>
        </w:rPr>
      </w:pPr>
    </w:p>
    <w:p w:rsidR="00B858ED" w:rsidRPr="00837CA9" w:rsidRDefault="00461DA7">
      <w:pPr>
        <w:spacing w:after="0" w:line="264" w:lineRule="auto"/>
        <w:ind w:left="120"/>
        <w:jc w:val="both"/>
        <w:rPr>
          <w:sz w:val="18"/>
        </w:rPr>
      </w:pPr>
      <w:r w:rsidRPr="00837CA9">
        <w:rPr>
          <w:rFonts w:ascii="Times New Roman" w:hAnsi="Times New Roman"/>
          <w:b/>
          <w:color w:val="000000"/>
        </w:rPr>
        <w:t>Предметные результаты (10–11 классы)</w:t>
      </w:r>
    </w:p>
    <w:p w:rsidR="00B858ED" w:rsidRPr="00837CA9" w:rsidRDefault="00B858ED">
      <w:pPr>
        <w:spacing w:after="0" w:line="264" w:lineRule="auto"/>
        <w:ind w:left="120"/>
        <w:jc w:val="both"/>
        <w:rPr>
          <w:sz w:val="18"/>
        </w:rPr>
      </w:pPr>
    </w:p>
    <w:p w:rsidR="00B858ED" w:rsidRPr="00837CA9" w:rsidRDefault="00461DA7">
      <w:pPr>
        <w:spacing w:after="0" w:line="264" w:lineRule="auto"/>
        <w:ind w:firstLine="600"/>
        <w:jc w:val="both"/>
        <w:rPr>
          <w:sz w:val="18"/>
        </w:rPr>
      </w:pPr>
      <w:r w:rsidRPr="00837CA9">
        <w:rPr>
          <w:rFonts w:ascii="Times New Roman" w:hAnsi="Times New Roman"/>
          <w:color w:val="000000"/>
        </w:rPr>
        <w:t>Предметные результаты по литературе в средней школе должны обеспечивать:</w:t>
      </w:r>
    </w:p>
    <w:p w:rsidR="00B858ED" w:rsidRPr="00837CA9" w:rsidRDefault="00461DA7">
      <w:pPr>
        <w:spacing w:after="0" w:line="264" w:lineRule="auto"/>
        <w:ind w:firstLine="600"/>
        <w:jc w:val="both"/>
        <w:rPr>
          <w:sz w:val="18"/>
        </w:rPr>
      </w:pPr>
      <w:r w:rsidRPr="00837CA9">
        <w:rPr>
          <w:rFonts w:ascii="Times New Roman" w:hAnsi="Times New Roman"/>
          <w:color w:val="000000"/>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837CA9">
        <w:rPr>
          <w:rFonts w:ascii="Times New Roman" w:hAnsi="Times New Roman"/>
          <w:color w:val="000000"/>
        </w:rPr>
        <w:t>сформированность</w:t>
      </w:r>
      <w:proofErr w:type="spellEnd"/>
      <w:r w:rsidRPr="00837CA9">
        <w:rPr>
          <w:rFonts w:ascii="Times New Roman" w:hAnsi="Times New Roman"/>
          <w:color w:val="000000"/>
        </w:rPr>
        <w:t xml:space="preserve"> ценностного отношения к литературе как неотъемлемой части культуры;</w:t>
      </w:r>
    </w:p>
    <w:p w:rsidR="00B858ED" w:rsidRPr="00837CA9" w:rsidRDefault="00461DA7">
      <w:pPr>
        <w:spacing w:after="0" w:line="264" w:lineRule="auto"/>
        <w:ind w:firstLine="600"/>
        <w:jc w:val="both"/>
        <w:rPr>
          <w:sz w:val="18"/>
        </w:rPr>
      </w:pPr>
      <w:r w:rsidRPr="00837CA9">
        <w:rPr>
          <w:rFonts w:ascii="Times New Roman" w:hAnsi="Times New Roman"/>
          <w:color w:val="000000"/>
        </w:rPr>
        <w:t>2) осознание взаимосвязи между языковым, литературным, интеллектуальным, духовно-нравственным развитием личности;</w:t>
      </w:r>
    </w:p>
    <w:p w:rsidR="00B858ED" w:rsidRPr="00837CA9" w:rsidRDefault="00461DA7">
      <w:pPr>
        <w:spacing w:after="0" w:line="264" w:lineRule="auto"/>
        <w:ind w:firstLine="600"/>
        <w:jc w:val="both"/>
        <w:rPr>
          <w:sz w:val="18"/>
        </w:rPr>
      </w:pPr>
      <w:r w:rsidRPr="00837CA9">
        <w:rPr>
          <w:rFonts w:ascii="Times New Roman" w:hAnsi="Times New Roman"/>
          <w:color w:val="000000"/>
        </w:rPr>
        <w:t xml:space="preserve">3) </w:t>
      </w:r>
      <w:proofErr w:type="spellStart"/>
      <w:r w:rsidRPr="00837CA9">
        <w:rPr>
          <w:rFonts w:ascii="Times New Roman" w:hAnsi="Times New Roman"/>
          <w:color w:val="000000"/>
        </w:rPr>
        <w:t>сформированность</w:t>
      </w:r>
      <w:proofErr w:type="spellEnd"/>
      <w:r w:rsidRPr="00837CA9">
        <w:rPr>
          <w:rFonts w:ascii="Times New Roman" w:hAnsi="Times New Roman"/>
          <w:color w:val="000000"/>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B858ED" w:rsidRPr="00837CA9" w:rsidRDefault="00461DA7">
      <w:pPr>
        <w:spacing w:after="0" w:line="264" w:lineRule="auto"/>
        <w:ind w:firstLine="600"/>
        <w:jc w:val="both"/>
        <w:rPr>
          <w:sz w:val="18"/>
        </w:rPr>
      </w:pPr>
      <w:r w:rsidRPr="00837CA9">
        <w:rPr>
          <w:rFonts w:ascii="Times New Roman" w:hAnsi="Times New Roman"/>
          <w:color w:val="000000"/>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B858ED" w:rsidRPr="00837CA9" w:rsidRDefault="00461DA7">
      <w:pPr>
        <w:spacing w:after="0" w:line="264" w:lineRule="auto"/>
        <w:ind w:firstLine="600"/>
        <w:jc w:val="both"/>
        <w:rPr>
          <w:sz w:val="18"/>
        </w:rPr>
      </w:pPr>
      <w:r w:rsidRPr="00837CA9">
        <w:rPr>
          <w:rFonts w:ascii="Times New Roman" w:hAnsi="Times New Roman"/>
          <w:color w:val="000000"/>
        </w:rPr>
        <w:t xml:space="preserve">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Ф.М. Достоевского «Преступление и наказание»; роман-эпопея Л. Н. Толстого «Война и мир»; одно </w:t>
      </w:r>
      <w:r w:rsidRPr="00837CA9">
        <w:rPr>
          <w:rFonts w:ascii="Times New Roman" w:hAnsi="Times New Roman"/>
          <w:color w:val="000000"/>
        </w:rPr>
        <w:lastRenderedPageBreak/>
        <w:t xml:space="preserve">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 статьи литературных критиков H. А.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XX– XXI века: не менее трёх прозаиков по выбору (в том числе Ф. А. Абрамова, Ч.Т. Айтматова, В. П. Аксенова, В. П. Астафьева, В. И. Белова, А. Г. </w:t>
      </w:r>
      <w:proofErr w:type="spellStart"/>
      <w:r w:rsidRPr="00837CA9">
        <w:rPr>
          <w:rFonts w:ascii="Times New Roman" w:hAnsi="Times New Roman"/>
          <w:color w:val="000000"/>
        </w:rPr>
        <w:t>Битова</w:t>
      </w:r>
      <w:proofErr w:type="spellEnd"/>
      <w:r w:rsidRPr="00837CA9">
        <w:rPr>
          <w:rFonts w:ascii="Times New Roman" w:hAnsi="Times New Roman"/>
          <w:color w:val="000000"/>
        </w:rPr>
        <w:t xml:space="preserve">, Ю. В. Бондарева, Б.Л. Васильева, К. Д. Воробьева, В. С. </w:t>
      </w:r>
      <w:proofErr w:type="spellStart"/>
      <w:r w:rsidRPr="00837CA9">
        <w:rPr>
          <w:rFonts w:ascii="Times New Roman" w:hAnsi="Times New Roman"/>
          <w:color w:val="000000"/>
        </w:rPr>
        <w:t>Гроссмана</w:t>
      </w:r>
      <w:proofErr w:type="spellEnd"/>
      <w:r w:rsidRPr="00837CA9">
        <w:rPr>
          <w:rFonts w:ascii="Times New Roman" w:hAnsi="Times New Roman"/>
          <w:color w:val="000000"/>
        </w:rPr>
        <w:t xml:space="preserve">, С. Д. Довлатова, Ф. А. Искандера, В.Л. Кондратьева,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w:t>
      </w:r>
      <w:proofErr w:type="spellStart"/>
      <w:r w:rsidRPr="00837CA9">
        <w:rPr>
          <w:rFonts w:ascii="Times New Roman" w:hAnsi="Times New Roman"/>
          <w:color w:val="000000"/>
        </w:rPr>
        <w:t>Берггольц</w:t>
      </w:r>
      <w:proofErr w:type="spellEnd"/>
      <w:r w:rsidRPr="00837CA9">
        <w:rPr>
          <w:rFonts w:ascii="Times New Roman" w:hAnsi="Times New Roman"/>
          <w:color w:val="000000"/>
        </w:rPr>
        <w:t xml:space="preserve">, И. А. Бродского, Ю.И. Визбора, А. А. Вознесенского, В. С. Высоцкого, Ю. В. </w:t>
      </w:r>
      <w:proofErr w:type="spellStart"/>
      <w:r w:rsidRPr="00837CA9">
        <w:rPr>
          <w:rFonts w:ascii="Times New Roman" w:hAnsi="Times New Roman"/>
          <w:color w:val="000000"/>
        </w:rPr>
        <w:t>Друниной</w:t>
      </w:r>
      <w:proofErr w:type="spellEnd"/>
      <w:r w:rsidRPr="00837CA9">
        <w:rPr>
          <w:rFonts w:ascii="Times New Roman" w:hAnsi="Times New Roman"/>
          <w:color w:val="000000"/>
        </w:rPr>
        <w:t xml:space="preserve">,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w:t>
      </w:r>
      <w:proofErr w:type="spellStart"/>
      <w:r w:rsidRPr="00837CA9">
        <w:rPr>
          <w:rFonts w:ascii="Times New Roman" w:hAnsi="Times New Roman"/>
          <w:color w:val="000000"/>
        </w:rPr>
        <w:t>Брэдбери</w:t>
      </w:r>
      <w:proofErr w:type="spellEnd"/>
      <w:r w:rsidRPr="00837CA9">
        <w:rPr>
          <w:rFonts w:ascii="Times New Roman" w:hAnsi="Times New Roman"/>
          <w:color w:val="000000"/>
        </w:rPr>
        <w:t xml:space="preserve">, У. </w:t>
      </w:r>
      <w:proofErr w:type="spellStart"/>
      <w:r w:rsidRPr="00837CA9">
        <w:rPr>
          <w:rFonts w:ascii="Times New Roman" w:hAnsi="Times New Roman"/>
          <w:color w:val="000000"/>
        </w:rPr>
        <w:t>Голдинга</w:t>
      </w:r>
      <w:proofErr w:type="spellEnd"/>
      <w:r w:rsidRPr="00837CA9">
        <w:rPr>
          <w:rFonts w:ascii="Times New Roman" w:hAnsi="Times New Roman"/>
          <w:color w:val="000000"/>
        </w:rPr>
        <w:t xml:space="preserve">, Ч. Диккенса, А. Камю, Ф. Кафки, Х. Ли, Г. Г. Маркеса, У. С. Моэма, Дж. Оруэлла, Э. М. Ремарка, У. Старка, Дж. Сэлинджера, Г. Флобера, О. Хаксли, Э. Хемингуэя, У. Эко; стихотворения Г. Аполлинера, Ш. </w:t>
      </w:r>
      <w:proofErr w:type="spellStart"/>
      <w:r w:rsidRPr="00837CA9">
        <w:rPr>
          <w:rFonts w:ascii="Times New Roman" w:hAnsi="Times New Roman"/>
          <w:color w:val="000000"/>
        </w:rPr>
        <w:t>Бодлера</w:t>
      </w:r>
      <w:proofErr w:type="spellEnd"/>
      <w:r w:rsidRPr="00837CA9">
        <w:rPr>
          <w:rFonts w:ascii="Times New Roman" w:hAnsi="Times New Roman"/>
          <w:color w:val="000000"/>
        </w:rPr>
        <w:t xml:space="preserve">,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w:t>
      </w:r>
      <w:proofErr w:type="spellStart"/>
      <w:r w:rsidRPr="00837CA9">
        <w:rPr>
          <w:rFonts w:ascii="Times New Roman" w:hAnsi="Times New Roman"/>
          <w:color w:val="000000"/>
        </w:rPr>
        <w:t>Айги</w:t>
      </w:r>
      <w:proofErr w:type="spellEnd"/>
      <w:r w:rsidRPr="00837CA9">
        <w:rPr>
          <w:rFonts w:ascii="Times New Roman" w:hAnsi="Times New Roman"/>
          <w:color w:val="000000"/>
        </w:rPr>
        <w:t xml:space="preserve">, Р. Гамзатова, М. </w:t>
      </w:r>
      <w:proofErr w:type="spellStart"/>
      <w:r w:rsidRPr="00837CA9">
        <w:rPr>
          <w:rFonts w:ascii="Times New Roman" w:hAnsi="Times New Roman"/>
          <w:color w:val="000000"/>
        </w:rPr>
        <w:t>Джалиля</w:t>
      </w:r>
      <w:proofErr w:type="spellEnd"/>
      <w:r w:rsidRPr="00837CA9">
        <w:rPr>
          <w:rFonts w:ascii="Times New Roman" w:hAnsi="Times New Roman"/>
          <w:color w:val="000000"/>
        </w:rPr>
        <w:t xml:space="preserve">, М. </w:t>
      </w:r>
      <w:proofErr w:type="spellStart"/>
      <w:r w:rsidRPr="00837CA9">
        <w:rPr>
          <w:rFonts w:ascii="Times New Roman" w:hAnsi="Times New Roman"/>
          <w:color w:val="000000"/>
        </w:rPr>
        <w:t>Карима</w:t>
      </w:r>
      <w:proofErr w:type="spellEnd"/>
      <w:r w:rsidRPr="00837CA9">
        <w:rPr>
          <w:rFonts w:ascii="Times New Roman" w:hAnsi="Times New Roman"/>
          <w:color w:val="000000"/>
        </w:rPr>
        <w:t xml:space="preserve">, Д. Кугультинова, К. Кулиева, Ю. </w:t>
      </w:r>
      <w:proofErr w:type="spellStart"/>
      <w:r w:rsidRPr="00837CA9">
        <w:rPr>
          <w:rFonts w:ascii="Times New Roman" w:hAnsi="Times New Roman"/>
          <w:color w:val="000000"/>
        </w:rPr>
        <w:t>Рытхэу</w:t>
      </w:r>
      <w:proofErr w:type="spellEnd"/>
      <w:r w:rsidRPr="00837CA9">
        <w:rPr>
          <w:rFonts w:ascii="Times New Roman" w:hAnsi="Times New Roman"/>
          <w:color w:val="000000"/>
        </w:rPr>
        <w:t xml:space="preserve">, Г. Тукая, К. Хетагурова, Ю. </w:t>
      </w:r>
      <w:proofErr w:type="spellStart"/>
      <w:r w:rsidRPr="00837CA9">
        <w:rPr>
          <w:rFonts w:ascii="Times New Roman" w:hAnsi="Times New Roman"/>
          <w:color w:val="000000"/>
        </w:rPr>
        <w:t>Шесталова</w:t>
      </w:r>
      <w:proofErr w:type="spellEnd"/>
      <w:r w:rsidRPr="00837CA9">
        <w:rPr>
          <w:rFonts w:ascii="Times New Roman" w:hAnsi="Times New Roman"/>
          <w:color w:val="000000"/>
        </w:rPr>
        <w:t xml:space="preserve"> и др.);</w:t>
      </w:r>
    </w:p>
    <w:p w:rsidR="00B858ED" w:rsidRPr="00837CA9" w:rsidRDefault="00461DA7">
      <w:pPr>
        <w:spacing w:after="0" w:line="264" w:lineRule="auto"/>
        <w:ind w:firstLine="600"/>
        <w:jc w:val="both"/>
        <w:rPr>
          <w:sz w:val="18"/>
        </w:rPr>
      </w:pPr>
      <w:r w:rsidRPr="00837CA9">
        <w:rPr>
          <w:rFonts w:ascii="Times New Roman" w:hAnsi="Times New Roman"/>
          <w:color w:val="000000"/>
        </w:rPr>
        <w:t xml:space="preserve">5) </w:t>
      </w:r>
      <w:proofErr w:type="spellStart"/>
      <w:r w:rsidRPr="00837CA9">
        <w:rPr>
          <w:rFonts w:ascii="Times New Roman" w:hAnsi="Times New Roman"/>
          <w:color w:val="000000"/>
        </w:rPr>
        <w:t>сформированность</w:t>
      </w:r>
      <w:proofErr w:type="spellEnd"/>
      <w:r w:rsidRPr="00837CA9">
        <w:rPr>
          <w:rFonts w:ascii="Times New Roman" w:hAnsi="Times New Roman"/>
          <w:color w:val="000000"/>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rsidR="00B858ED" w:rsidRPr="00837CA9" w:rsidRDefault="00461DA7">
      <w:pPr>
        <w:spacing w:after="0" w:line="264" w:lineRule="auto"/>
        <w:ind w:firstLine="600"/>
        <w:jc w:val="both"/>
        <w:rPr>
          <w:sz w:val="18"/>
        </w:rPr>
      </w:pPr>
      <w:r w:rsidRPr="00837CA9">
        <w:rPr>
          <w:rFonts w:ascii="Times New Roman" w:hAnsi="Times New Roman"/>
          <w:color w:val="000000"/>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B858ED" w:rsidRPr="00837CA9" w:rsidRDefault="00461DA7">
      <w:pPr>
        <w:spacing w:after="0" w:line="264" w:lineRule="auto"/>
        <w:ind w:firstLine="600"/>
        <w:jc w:val="both"/>
        <w:rPr>
          <w:sz w:val="18"/>
        </w:rPr>
      </w:pPr>
      <w:r w:rsidRPr="00837CA9">
        <w:rPr>
          <w:rFonts w:ascii="Times New Roman" w:hAnsi="Times New Roman"/>
          <w:color w:val="000000"/>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B858ED" w:rsidRPr="00837CA9" w:rsidRDefault="00461DA7">
      <w:pPr>
        <w:spacing w:after="0" w:line="264" w:lineRule="auto"/>
        <w:ind w:firstLine="600"/>
        <w:jc w:val="both"/>
        <w:rPr>
          <w:sz w:val="18"/>
        </w:rPr>
      </w:pPr>
      <w:r w:rsidRPr="00837CA9">
        <w:rPr>
          <w:rFonts w:ascii="Times New Roman" w:hAnsi="Times New Roman"/>
          <w:color w:val="000000"/>
        </w:rPr>
        <w:t xml:space="preserve">8) </w:t>
      </w:r>
      <w:proofErr w:type="spellStart"/>
      <w:r w:rsidRPr="00837CA9">
        <w:rPr>
          <w:rFonts w:ascii="Times New Roman" w:hAnsi="Times New Roman"/>
          <w:color w:val="000000"/>
        </w:rPr>
        <w:t>сформированность</w:t>
      </w:r>
      <w:proofErr w:type="spellEnd"/>
      <w:r w:rsidRPr="00837CA9">
        <w:rPr>
          <w:rFonts w:ascii="Times New Roman" w:hAnsi="Times New Roman"/>
          <w:color w:val="000000"/>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B858ED" w:rsidRPr="00837CA9" w:rsidRDefault="00461DA7">
      <w:pPr>
        <w:spacing w:after="0" w:line="264" w:lineRule="auto"/>
        <w:ind w:firstLine="600"/>
        <w:jc w:val="both"/>
        <w:rPr>
          <w:sz w:val="18"/>
        </w:rPr>
      </w:pPr>
      <w:r w:rsidRPr="00837CA9">
        <w:rPr>
          <w:rFonts w:ascii="Times New Roman" w:hAnsi="Times New Roman"/>
          <w:color w:val="000000"/>
        </w:rPr>
        <w:t>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B858ED" w:rsidRPr="00837CA9" w:rsidRDefault="00461DA7">
      <w:pPr>
        <w:spacing w:after="0" w:line="264" w:lineRule="auto"/>
        <w:ind w:firstLine="600"/>
        <w:jc w:val="both"/>
        <w:rPr>
          <w:sz w:val="18"/>
        </w:rPr>
      </w:pPr>
      <w:r w:rsidRPr="00837CA9">
        <w:rPr>
          <w:rFonts w:ascii="Times New Roman" w:hAnsi="Times New Roman"/>
          <w:color w:val="000000"/>
        </w:rPr>
        <w:lastRenderedPageBreak/>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B858ED" w:rsidRPr="00837CA9" w:rsidRDefault="00461DA7">
      <w:pPr>
        <w:spacing w:after="0" w:line="264" w:lineRule="auto"/>
        <w:ind w:firstLine="600"/>
        <w:jc w:val="both"/>
        <w:rPr>
          <w:sz w:val="18"/>
        </w:rPr>
      </w:pPr>
      <w:r w:rsidRPr="00837CA9">
        <w:rPr>
          <w:rFonts w:ascii="Times New Roman" w:hAnsi="Times New Roman"/>
          <w:color w:val="000000"/>
          <w:spacing w:val="-2"/>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w:t>
      </w:r>
      <w:proofErr w:type="spellStart"/>
      <w:r w:rsidRPr="00837CA9">
        <w:rPr>
          <w:rFonts w:ascii="Times New Roman" w:hAnsi="Times New Roman"/>
          <w:color w:val="000000"/>
          <w:spacing w:val="-2"/>
        </w:rPr>
        <w:t>интертекст</w:t>
      </w:r>
      <w:proofErr w:type="spellEnd"/>
      <w:r w:rsidRPr="00837CA9">
        <w:rPr>
          <w:rFonts w:ascii="Times New Roman" w:hAnsi="Times New Roman"/>
          <w:color w:val="000000"/>
          <w:spacing w:val="-2"/>
        </w:rPr>
        <w:t>,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B858ED" w:rsidRPr="00837CA9" w:rsidRDefault="00461DA7">
      <w:pPr>
        <w:spacing w:after="0" w:line="264" w:lineRule="auto"/>
        <w:ind w:firstLine="600"/>
        <w:jc w:val="both"/>
        <w:rPr>
          <w:sz w:val="18"/>
        </w:rPr>
      </w:pPr>
      <w:r w:rsidRPr="00837CA9">
        <w:rPr>
          <w:rFonts w:ascii="Times New Roman" w:hAnsi="Times New Roman"/>
          <w:color w:val="000000"/>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B858ED" w:rsidRPr="00837CA9" w:rsidRDefault="00461DA7">
      <w:pPr>
        <w:spacing w:after="0" w:line="264" w:lineRule="auto"/>
        <w:ind w:firstLine="600"/>
        <w:jc w:val="both"/>
        <w:rPr>
          <w:sz w:val="18"/>
        </w:rPr>
      </w:pPr>
      <w:r w:rsidRPr="00837CA9">
        <w:rPr>
          <w:rFonts w:ascii="Times New Roman" w:hAnsi="Times New Roman"/>
          <w:color w:val="000000"/>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858ED" w:rsidRPr="00837CA9" w:rsidRDefault="00461DA7">
      <w:pPr>
        <w:spacing w:after="0" w:line="264" w:lineRule="auto"/>
        <w:ind w:firstLine="600"/>
        <w:jc w:val="both"/>
        <w:rPr>
          <w:sz w:val="18"/>
        </w:rPr>
      </w:pPr>
      <w:r w:rsidRPr="00837CA9">
        <w:rPr>
          <w:rFonts w:ascii="Times New Roman" w:hAnsi="Times New Roman"/>
          <w:color w:val="000000"/>
        </w:rPr>
        <w:t xml:space="preserve">13) </w:t>
      </w:r>
      <w:proofErr w:type="spellStart"/>
      <w:r w:rsidRPr="00837CA9">
        <w:rPr>
          <w:rFonts w:ascii="Times New Roman" w:hAnsi="Times New Roman"/>
          <w:color w:val="000000"/>
        </w:rPr>
        <w:t>сформированность</w:t>
      </w:r>
      <w:proofErr w:type="spellEnd"/>
      <w:r w:rsidRPr="00837CA9">
        <w:rPr>
          <w:rFonts w:ascii="Times New Roman" w:hAnsi="Times New Roman"/>
          <w:color w:val="000000"/>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B858ED" w:rsidRPr="00837CA9" w:rsidRDefault="00461DA7">
      <w:pPr>
        <w:spacing w:after="0" w:line="264" w:lineRule="auto"/>
        <w:ind w:firstLine="600"/>
        <w:jc w:val="both"/>
        <w:rPr>
          <w:sz w:val="18"/>
        </w:rPr>
      </w:pPr>
      <w:r w:rsidRPr="00837CA9">
        <w:rPr>
          <w:rFonts w:ascii="Times New Roman" w:hAnsi="Times New Roman"/>
          <w:color w:val="000000"/>
        </w:rPr>
        <w:t xml:space="preserve">14) </w:t>
      </w:r>
      <w:proofErr w:type="spellStart"/>
      <w:r w:rsidRPr="00837CA9">
        <w:rPr>
          <w:rFonts w:ascii="Times New Roman" w:hAnsi="Times New Roman"/>
          <w:color w:val="000000"/>
        </w:rPr>
        <w:t>сформированность</w:t>
      </w:r>
      <w:proofErr w:type="spellEnd"/>
      <w:r w:rsidRPr="00837CA9">
        <w:rPr>
          <w:rFonts w:ascii="Times New Roman" w:hAnsi="Times New Roman"/>
          <w:color w:val="000000"/>
        </w:rPr>
        <w:t xml:space="preserve"> представлений о стилях художественной литературы разных эпох, литературных направлениях, течениях, школах, об индивидуальном авторском стиле;</w:t>
      </w:r>
    </w:p>
    <w:p w:rsidR="00B858ED" w:rsidRPr="00837CA9" w:rsidRDefault="00461DA7">
      <w:pPr>
        <w:spacing w:after="0" w:line="264" w:lineRule="auto"/>
        <w:ind w:firstLine="600"/>
        <w:jc w:val="both"/>
        <w:rPr>
          <w:sz w:val="18"/>
        </w:rPr>
      </w:pPr>
      <w:r w:rsidRPr="00837CA9">
        <w:rPr>
          <w:rFonts w:ascii="Times New Roman" w:hAnsi="Times New Roman"/>
          <w:color w:val="000000"/>
        </w:rPr>
        <w:t xml:space="preserve">15) владение современными читательскими практиками, культурой восприятия и понимания литературных текстов, умениями </w:t>
      </w:r>
      <w:proofErr w:type="gramStart"/>
      <w:r w:rsidRPr="00837CA9">
        <w:rPr>
          <w:rFonts w:ascii="Times New Roman" w:hAnsi="Times New Roman"/>
          <w:color w:val="000000"/>
        </w:rPr>
        <w:t>самостоятельного истолкования</w:t>
      </w:r>
      <w:proofErr w:type="gramEnd"/>
      <w:r w:rsidRPr="00837CA9">
        <w:rPr>
          <w:rFonts w:ascii="Times New Roman" w:hAnsi="Times New Roman"/>
          <w:color w:val="000000"/>
        </w:rPr>
        <w:t xml:space="preserve">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B858ED" w:rsidRPr="00837CA9" w:rsidRDefault="00461DA7">
      <w:pPr>
        <w:spacing w:after="0" w:line="264" w:lineRule="auto"/>
        <w:ind w:firstLine="600"/>
        <w:jc w:val="both"/>
        <w:rPr>
          <w:sz w:val="18"/>
        </w:rPr>
      </w:pPr>
      <w:r w:rsidRPr="00837CA9">
        <w:rPr>
          <w:rFonts w:ascii="Times New Roman" w:hAnsi="Times New Roman"/>
          <w:color w:val="000000"/>
        </w:rPr>
        <w:t xml:space="preserve">16) владение умениями учебной научно-исследовательской и проектной деятельности историко- и теоретико-литературного характера, в том числе создания </w:t>
      </w:r>
      <w:proofErr w:type="spellStart"/>
      <w:r w:rsidRPr="00837CA9">
        <w:rPr>
          <w:rFonts w:ascii="Times New Roman" w:hAnsi="Times New Roman"/>
          <w:color w:val="000000"/>
        </w:rPr>
        <w:t>медиапроектов</w:t>
      </w:r>
      <w:proofErr w:type="spellEnd"/>
      <w:r w:rsidRPr="00837CA9">
        <w:rPr>
          <w:rFonts w:ascii="Times New Roman" w:hAnsi="Times New Roman"/>
          <w:color w:val="000000"/>
        </w:rPr>
        <w:t>; различными приёмами цитирования и редактирования текстов;</w:t>
      </w:r>
    </w:p>
    <w:p w:rsidR="00B858ED" w:rsidRPr="00837CA9" w:rsidRDefault="00461DA7">
      <w:pPr>
        <w:spacing w:after="0" w:line="264" w:lineRule="auto"/>
        <w:ind w:firstLine="600"/>
        <w:jc w:val="both"/>
        <w:rPr>
          <w:sz w:val="18"/>
        </w:rPr>
      </w:pPr>
      <w:r w:rsidRPr="00837CA9">
        <w:rPr>
          <w:rFonts w:ascii="Times New Roman" w:hAnsi="Times New Roman"/>
          <w:color w:val="000000"/>
        </w:rPr>
        <w:t xml:space="preserve">17) </w:t>
      </w:r>
      <w:proofErr w:type="spellStart"/>
      <w:r w:rsidRPr="00837CA9">
        <w:rPr>
          <w:rFonts w:ascii="Times New Roman" w:hAnsi="Times New Roman"/>
          <w:color w:val="000000"/>
        </w:rPr>
        <w:t>сформированность</w:t>
      </w:r>
      <w:proofErr w:type="spellEnd"/>
      <w:r w:rsidRPr="00837CA9">
        <w:rPr>
          <w:rFonts w:ascii="Times New Roman" w:hAnsi="Times New Roman"/>
          <w:color w:val="000000"/>
        </w:rPr>
        <w:t xml:space="preserve">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B858ED" w:rsidRPr="00837CA9" w:rsidRDefault="00461DA7">
      <w:pPr>
        <w:spacing w:after="0" w:line="264" w:lineRule="auto"/>
        <w:ind w:firstLine="600"/>
        <w:jc w:val="both"/>
        <w:rPr>
          <w:sz w:val="18"/>
        </w:rPr>
      </w:pPr>
      <w:r w:rsidRPr="00837CA9">
        <w:rPr>
          <w:rFonts w:ascii="Times New Roman" w:hAnsi="Times New Roman"/>
          <w:color w:val="000000"/>
          <w:spacing w:val="-3"/>
        </w:rPr>
        <w:t xml:space="preserve">18) умение работать с разными информационными источниками, в том числе в </w:t>
      </w:r>
      <w:proofErr w:type="spellStart"/>
      <w:r w:rsidRPr="00837CA9">
        <w:rPr>
          <w:rFonts w:ascii="Times New Roman" w:hAnsi="Times New Roman"/>
          <w:color w:val="000000"/>
          <w:spacing w:val="-3"/>
        </w:rPr>
        <w:t>медиапространстве</w:t>
      </w:r>
      <w:proofErr w:type="spellEnd"/>
      <w:r w:rsidRPr="00837CA9">
        <w:rPr>
          <w:rFonts w:ascii="Times New Roman" w:hAnsi="Times New Roman"/>
          <w:color w:val="000000"/>
          <w:spacing w:val="-3"/>
        </w:rPr>
        <w:t>, использовать ресурсы традиционных библиотек и электронных библиотечных систем.</w:t>
      </w:r>
    </w:p>
    <w:p w:rsidR="00B858ED" w:rsidRPr="00837CA9" w:rsidRDefault="00B858ED">
      <w:pPr>
        <w:spacing w:after="0" w:line="264" w:lineRule="auto"/>
        <w:ind w:left="120"/>
        <w:jc w:val="both"/>
        <w:rPr>
          <w:sz w:val="18"/>
        </w:rPr>
      </w:pPr>
    </w:p>
    <w:p w:rsidR="00B858ED" w:rsidRPr="00837CA9" w:rsidRDefault="00461DA7">
      <w:pPr>
        <w:spacing w:after="0" w:line="264" w:lineRule="auto"/>
        <w:ind w:left="120"/>
        <w:jc w:val="both"/>
        <w:rPr>
          <w:sz w:val="18"/>
        </w:rPr>
      </w:pPr>
      <w:r w:rsidRPr="00837CA9">
        <w:rPr>
          <w:rFonts w:ascii="Times New Roman" w:hAnsi="Times New Roman"/>
          <w:b/>
          <w:color w:val="000000"/>
        </w:rPr>
        <w:t>Предметные результаты по классам:</w:t>
      </w:r>
    </w:p>
    <w:p w:rsidR="00B858ED" w:rsidRPr="00837CA9" w:rsidRDefault="00B858ED">
      <w:pPr>
        <w:spacing w:after="0" w:line="264" w:lineRule="auto"/>
        <w:ind w:left="120"/>
        <w:jc w:val="both"/>
        <w:rPr>
          <w:sz w:val="18"/>
        </w:rPr>
      </w:pPr>
    </w:p>
    <w:p w:rsidR="00B858ED" w:rsidRPr="00837CA9" w:rsidRDefault="00461DA7">
      <w:pPr>
        <w:spacing w:after="0" w:line="264" w:lineRule="auto"/>
        <w:ind w:left="120"/>
        <w:jc w:val="both"/>
        <w:rPr>
          <w:sz w:val="18"/>
        </w:rPr>
      </w:pPr>
      <w:r w:rsidRPr="00837CA9">
        <w:rPr>
          <w:rFonts w:ascii="Times New Roman" w:hAnsi="Times New Roman"/>
          <w:b/>
          <w:color w:val="000000"/>
        </w:rPr>
        <w:t>10 КЛАСС</w:t>
      </w:r>
    </w:p>
    <w:p w:rsidR="00B858ED" w:rsidRPr="00837CA9" w:rsidRDefault="00B858ED">
      <w:pPr>
        <w:spacing w:after="0" w:line="264" w:lineRule="auto"/>
        <w:ind w:left="120"/>
        <w:jc w:val="both"/>
        <w:rPr>
          <w:sz w:val="18"/>
        </w:rPr>
      </w:pPr>
    </w:p>
    <w:p w:rsidR="00B858ED" w:rsidRPr="00837CA9" w:rsidRDefault="00461DA7">
      <w:pPr>
        <w:spacing w:after="0" w:line="264" w:lineRule="auto"/>
        <w:ind w:firstLine="600"/>
        <w:jc w:val="both"/>
        <w:rPr>
          <w:sz w:val="18"/>
        </w:rPr>
      </w:pPr>
      <w:r w:rsidRPr="00837CA9">
        <w:rPr>
          <w:rFonts w:ascii="Times New Roman" w:hAnsi="Times New Roman"/>
          <w:color w:val="000000"/>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B858ED" w:rsidRPr="00837CA9" w:rsidRDefault="00461DA7">
      <w:pPr>
        <w:spacing w:after="0" w:line="264" w:lineRule="auto"/>
        <w:ind w:firstLine="600"/>
        <w:jc w:val="both"/>
        <w:rPr>
          <w:sz w:val="18"/>
        </w:rPr>
      </w:pPr>
      <w:r w:rsidRPr="00837CA9">
        <w:rPr>
          <w:rFonts w:ascii="Times New Roman" w:hAnsi="Times New Roman"/>
          <w:color w:val="000000"/>
        </w:rPr>
        <w:lastRenderedPageBreak/>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B858ED" w:rsidRPr="00837CA9" w:rsidRDefault="00461DA7">
      <w:pPr>
        <w:spacing w:after="0" w:line="264" w:lineRule="auto"/>
        <w:ind w:firstLine="600"/>
        <w:jc w:val="both"/>
        <w:rPr>
          <w:sz w:val="18"/>
        </w:rPr>
      </w:pPr>
      <w:r w:rsidRPr="00837CA9">
        <w:rPr>
          <w:rFonts w:ascii="Times New Roman" w:hAnsi="Times New Roman"/>
          <w:color w:val="000000"/>
          <w:spacing w:val="-2"/>
        </w:rPr>
        <w:t xml:space="preserve">3) </w:t>
      </w:r>
      <w:proofErr w:type="spellStart"/>
      <w:r w:rsidRPr="00837CA9">
        <w:rPr>
          <w:rFonts w:ascii="Times New Roman" w:hAnsi="Times New Roman"/>
          <w:color w:val="000000"/>
          <w:spacing w:val="-2"/>
        </w:rPr>
        <w:t>сформированность</w:t>
      </w:r>
      <w:proofErr w:type="spellEnd"/>
      <w:r w:rsidRPr="00837CA9">
        <w:rPr>
          <w:rFonts w:ascii="Times New Roman" w:hAnsi="Times New Roman"/>
          <w:color w:val="000000"/>
          <w:spacing w:val="-2"/>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художественные, публицистические и литературно-критические тексты;</w:t>
      </w:r>
    </w:p>
    <w:p w:rsidR="00B858ED" w:rsidRPr="00837CA9" w:rsidRDefault="00461DA7">
      <w:pPr>
        <w:spacing w:after="0" w:line="264" w:lineRule="auto"/>
        <w:ind w:firstLine="600"/>
        <w:jc w:val="both"/>
        <w:rPr>
          <w:sz w:val="18"/>
        </w:rPr>
      </w:pPr>
      <w:r w:rsidRPr="00837CA9">
        <w:rPr>
          <w:rFonts w:ascii="Times New Roman" w:hAnsi="Times New Roman"/>
          <w:color w:val="000000"/>
          <w:spacing w:val="-1"/>
        </w:rPr>
        <w:t>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XIX века), их историко-культурного и нравственно-ценностного влияния на формирование национальной и мировой литературы;</w:t>
      </w:r>
    </w:p>
    <w:p w:rsidR="00B858ED" w:rsidRPr="00837CA9" w:rsidRDefault="00461DA7">
      <w:pPr>
        <w:spacing w:after="0" w:line="264" w:lineRule="auto"/>
        <w:ind w:firstLine="600"/>
        <w:jc w:val="both"/>
        <w:rPr>
          <w:sz w:val="18"/>
        </w:rPr>
      </w:pPr>
      <w:r w:rsidRPr="00837CA9">
        <w:rPr>
          <w:rFonts w:ascii="Times New Roman" w:hAnsi="Times New Roman"/>
          <w:color w:val="000000"/>
        </w:rPr>
        <w:t xml:space="preserve">5) </w:t>
      </w:r>
      <w:proofErr w:type="spellStart"/>
      <w:r w:rsidRPr="00837CA9">
        <w:rPr>
          <w:rFonts w:ascii="Times New Roman" w:hAnsi="Times New Roman"/>
          <w:color w:val="000000"/>
        </w:rPr>
        <w:t>сформированность</w:t>
      </w:r>
      <w:proofErr w:type="spellEnd"/>
      <w:r w:rsidRPr="00837CA9">
        <w:rPr>
          <w:rFonts w:ascii="Times New Roman" w:hAnsi="Times New Roman"/>
          <w:color w:val="000000"/>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B858ED" w:rsidRPr="00837CA9" w:rsidRDefault="00461DA7">
      <w:pPr>
        <w:spacing w:after="0" w:line="264" w:lineRule="auto"/>
        <w:ind w:firstLine="600"/>
        <w:jc w:val="both"/>
        <w:rPr>
          <w:sz w:val="18"/>
        </w:rPr>
      </w:pPr>
      <w:r w:rsidRPr="00837CA9">
        <w:rPr>
          <w:rFonts w:ascii="Times New Roman" w:hAnsi="Times New Roman"/>
          <w:color w:val="000000"/>
        </w:rPr>
        <w:t>6) способность выявлять в произведениях художественной литературы второй половины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p>
    <w:p w:rsidR="00B858ED" w:rsidRPr="00837CA9" w:rsidRDefault="00461DA7">
      <w:pPr>
        <w:spacing w:after="0" w:line="264" w:lineRule="auto"/>
        <w:ind w:firstLine="600"/>
        <w:jc w:val="both"/>
        <w:rPr>
          <w:sz w:val="18"/>
        </w:rPr>
      </w:pPr>
      <w:r w:rsidRPr="00837CA9">
        <w:rPr>
          <w:rFonts w:ascii="Times New Roman" w:hAnsi="Times New Roman"/>
          <w:color w:val="000000"/>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B858ED" w:rsidRPr="00837CA9" w:rsidRDefault="00461DA7">
      <w:pPr>
        <w:spacing w:after="0" w:line="264" w:lineRule="auto"/>
        <w:ind w:firstLine="600"/>
        <w:jc w:val="both"/>
        <w:rPr>
          <w:sz w:val="18"/>
        </w:rPr>
      </w:pPr>
      <w:r w:rsidRPr="00837CA9">
        <w:rPr>
          <w:rFonts w:ascii="Times New Roman" w:hAnsi="Times New Roman"/>
          <w:color w:val="000000"/>
        </w:rPr>
        <w:t xml:space="preserve">8) </w:t>
      </w:r>
      <w:proofErr w:type="spellStart"/>
      <w:r w:rsidRPr="00837CA9">
        <w:rPr>
          <w:rFonts w:ascii="Times New Roman" w:hAnsi="Times New Roman"/>
          <w:color w:val="000000"/>
        </w:rPr>
        <w:t>сформированность</w:t>
      </w:r>
      <w:proofErr w:type="spellEnd"/>
      <w:r w:rsidRPr="00837CA9">
        <w:rPr>
          <w:rFonts w:ascii="Times New Roman" w:hAnsi="Times New Roman"/>
          <w:color w:val="000000"/>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B858ED" w:rsidRPr="00837CA9" w:rsidRDefault="00461DA7">
      <w:pPr>
        <w:spacing w:after="0" w:line="264" w:lineRule="auto"/>
        <w:ind w:firstLine="600"/>
        <w:jc w:val="both"/>
        <w:rPr>
          <w:sz w:val="18"/>
        </w:rPr>
      </w:pPr>
      <w:r w:rsidRPr="00837CA9">
        <w:rPr>
          <w:rFonts w:ascii="Times New Roman" w:hAnsi="Times New Roman"/>
          <w:color w:val="000000"/>
        </w:rPr>
        <w:t>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B858ED" w:rsidRPr="00837CA9" w:rsidRDefault="00461DA7">
      <w:pPr>
        <w:spacing w:after="0" w:line="264" w:lineRule="auto"/>
        <w:ind w:firstLine="600"/>
        <w:jc w:val="both"/>
        <w:rPr>
          <w:sz w:val="18"/>
        </w:rPr>
      </w:pPr>
      <w:r w:rsidRPr="00837CA9">
        <w:rPr>
          <w:rFonts w:ascii="Times New Roman" w:hAnsi="Times New Roman"/>
          <w:color w:val="000000"/>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B858ED" w:rsidRPr="00837CA9" w:rsidRDefault="00461DA7">
      <w:pPr>
        <w:spacing w:after="0" w:line="264" w:lineRule="auto"/>
        <w:ind w:firstLine="600"/>
        <w:jc w:val="both"/>
        <w:rPr>
          <w:sz w:val="18"/>
        </w:rPr>
      </w:pPr>
      <w:r w:rsidRPr="00837CA9">
        <w:rPr>
          <w:rFonts w:ascii="Times New Roman" w:hAnsi="Times New Roman"/>
          <w:color w:val="000000"/>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w:t>
      </w:r>
      <w:proofErr w:type="spellStart"/>
      <w:r w:rsidRPr="00837CA9">
        <w:rPr>
          <w:rFonts w:ascii="Times New Roman" w:hAnsi="Times New Roman"/>
          <w:color w:val="000000"/>
        </w:rPr>
        <w:t>интертекст</w:t>
      </w:r>
      <w:proofErr w:type="spellEnd"/>
      <w:r w:rsidRPr="00837CA9">
        <w:rPr>
          <w:rFonts w:ascii="Times New Roman" w:hAnsi="Times New Roman"/>
          <w:color w:val="000000"/>
        </w:rPr>
        <w:t xml:space="preserve">, гипертекст; системы стихосложения (тоническая, силлабическая, </w:t>
      </w:r>
      <w:proofErr w:type="spellStart"/>
      <w:r w:rsidRPr="00837CA9">
        <w:rPr>
          <w:rFonts w:ascii="Times New Roman" w:hAnsi="Times New Roman"/>
          <w:color w:val="000000"/>
        </w:rPr>
        <w:t>силлаботоническая</w:t>
      </w:r>
      <w:proofErr w:type="spellEnd"/>
      <w:r w:rsidRPr="00837CA9">
        <w:rPr>
          <w:rFonts w:ascii="Times New Roman" w:hAnsi="Times New Roman"/>
          <w:color w:val="000000"/>
        </w:rPr>
        <w:t>); «вечные темы» и «вечные образы» в литературе; взаимосвязь и взаимовлияние национальных литератур; художественный перевод; литературная критика;</w:t>
      </w:r>
    </w:p>
    <w:p w:rsidR="00B858ED" w:rsidRPr="00837CA9" w:rsidRDefault="00461DA7">
      <w:pPr>
        <w:spacing w:after="0" w:line="264" w:lineRule="auto"/>
        <w:ind w:firstLine="600"/>
        <w:jc w:val="both"/>
        <w:rPr>
          <w:sz w:val="18"/>
        </w:rPr>
      </w:pPr>
      <w:r w:rsidRPr="00837CA9">
        <w:rPr>
          <w:rFonts w:ascii="Times New Roman" w:hAnsi="Times New Roman"/>
          <w:color w:val="000000"/>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B858ED" w:rsidRPr="00837CA9" w:rsidRDefault="00461DA7">
      <w:pPr>
        <w:spacing w:after="0" w:line="264" w:lineRule="auto"/>
        <w:ind w:firstLine="600"/>
        <w:jc w:val="both"/>
        <w:rPr>
          <w:sz w:val="18"/>
        </w:rPr>
      </w:pPr>
      <w:r w:rsidRPr="00837CA9">
        <w:rPr>
          <w:rFonts w:ascii="Times New Roman" w:hAnsi="Times New Roman"/>
          <w:color w:val="000000"/>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858ED" w:rsidRPr="00837CA9" w:rsidRDefault="00461DA7">
      <w:pPr>
        <w:spacing w:after="0" w:line="264" w:lineRule="auto"/>
        <w:ind w:firstLine="600"/>
        <w:jc w:val="both"/>
        <w:rPr>
          <w:sz w:val="18"/>
        </w:rPr>
      </w:pPr>
      <w:r w:rsidRPr="00837CA9">
        <w:rPr>
          <w:rFonts w:ascii="Times New Roman" w:hAnsi="Times New Roman"/>
          <w:color w:val="000000"/>
        </w:rPr>
        <w:t xml:space="preserve">13) </w:t>
      </w:r>
      <w:proofErr w:type="spellStart"/>
      <w:r w:rsidRPr="00837CA9">
        <w:rPr>
          <w:rFonts w:ascii="Times New Roman" w:hAnsi="Times New Roman"/>
          <w:color w:val="000000"/>
        </w:rPr>
        <w:t>сформированность</w:t>
      </w:r>
      <w:proofErr w:type="spellEnd"/>
      <w:r w:rsidRPr="00837CA9">
        <w:rPr>
          <w:rFonts w:ascii="Times New Roman" w:hAnsi="Times New Roman"/>
          <w:color w:val="000000"/>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w:t>
      </w:r>
      <w:r w:rsidRPr="00837CA9">
        <w:rPr>
          <w:rFonts w:ascii="Times New Roman" w:hAnsi="Times New Roman"/>
          <w:color w:val="000000"/>
        </w:rPr>
        <w:lastRenderedPageBreak/>
        <w:t>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B858ED" w:rsidRPr="00837CA9" w:rsidRDefault="00461DA7">
      <w:pPr>
        <w:spacing w:after="0" w:line="264" w:lineRule="auto"/>
        <w:ind w:firstLine="600"/>
        <w:jc w:val="both"/>
        <w:rPr>
          <w:sz w:val="18"/>
        </w:rPr>
      </w:pPr>
      <w:r w:rsidRPr="00837CA9">
        <w:rPr>
          <w:rFonts w:ascii="Times New Roman" w:hAnsi="Times New Roman"/>
          <w:color w:val="000000"/>
        </w:rPr>
        <w:t xml:space="preserve">14) </w:t>
      </w:r>
      <w:proofErr w:type="spellStart"/>
      <w:r w:rsidRPr="00837CA9">
        <w:rPr>
          <w:rFonts w:ascii="Times New Roman" w:hAnsi="Times New Roman"/>
          <w:color w:val="000000"/>
        </w:rPr>
        <w:t>сформированность</w:t>
      </w:r>
      <w:proofErr w:type="spellEnd"/>
      <w:r w:rsidRPr="00837CA9">
        <w:rPr>
          <w:rFonts w:ascii="Times New Roman" w:hAnsi="Times New Roman"/>
          <w:color w:val="000000"/>
        </w:rPr>
        <w:t xml:space="preserve"> представлений о стилях художественной литературы разных эпох, об индивидуальном авторском стиле;</w:t>
      </w:r>
    </w:p>
    <w:p w:rsidR="00B858ED" w:rsidRPr="00837CA9" w:rsidRDefault="00461DA7">
      <w:pPr>
        <w:spacing w:after="0" w:line="264" w:lineRule="auto"/>
        <w:ind w:firstLine="600"/>
        <w:jc w:val="both"/>
        <w:rPr>
          <w:sz w:val="18"/>
        </w:rPr>
      </w:pPr>
      <w:r w:rsidRPr="00837CA9">
        <w:rPr>
          <w:rFonts w:ascii="Times New Roman" w:hAnsi="Times New Roman"/>
          <w:color w:val="000000"/>
          <w:spacing w:val="-6"/>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B858ED" w:rsidRPr="00837CA9" w:rsidRDefault="00461DA7">
      <w:pPr>
        <w:spacing w:after="0" w:line="264" w:lineRule="auto"/>
        <w:ind w:firstLine="600"/>
        <w:jc w:val="both"/>
        <w:rPr>
          <w:sz w:val="18"/>
        </w:rPr>
      </w:pPr>
      <w:r w:rsidRPr="00837CA9">
        <w:rPr>
          <w:rFonts w:ascii="Times New Roman" w:hAnsi="Times New Roman"/>
          <w:color w:val="000000"/>
        </w:rPr>
        <w:t xml:space="preserve">16) владение умениями учебной научно-исследовательской и проектной деятельности историко- и теоретико-литературного характера, в том числе создания </w:t>
      </w:r>
      <w:proofErr w:type="spellStart"/>
      <w:r w:rsidRPr="00837CA9">
        <w:rPr>
          <w:rFonts w:ascii="Times New Roman" w:hAnsi="Times New Roman"/>
          <w:color w:val="000000"/>
        </w:rPr>
        <w:t>медиапроектов</w:t>
      </w:r>
      <w:proofErr w:type="spellEnd"/>
      <w:r w:rsidRPr="00837CA9">
        <w:rPr>
          <w:rFonts w:ascii="Times New Roman" w:hAnsi="Times New Roman"/>
          <w:color w:val="000000"/>
        </w:rPr>
        <w:t>; различными приёмами цитирования и редактирования текстов;</w:t>
      </w:r>
    </w:p>
    <w:p w:rsidR="00B858ED" w:rsidRPr="00837CA9" w:rsidRDefault="00461DA7">
      <w:pPr>
        <w:spacing w:after="0" w:line="264" w:lineRule="auto"/>
        <w:ind w:firstLine="600"/>
        <w:jc w:val="both"/>
        <w:rPr>
          <w:sz w:val="18"/>
        </w:rPr>
      </w:pPr>
      <w:r w:rsidRPr="00837CA9">
        <w:rPr>
          <w:rFonts w:ascii="Times New Roman" w:hAnsi="Times New Roman"/>
          <w:color w:val="000000"/>
        </w:rPr>
        <w:t xml:space="preserve">17) </w:t>
      </w:r>
      <w:proofErr w:type="spellStart"/>
      <w:r w:rsidRPr="00837CA9">
        <w:rPr>
          <w:rFonts w:ascii="Times New Roman" w:hAnsi="Times New Roman"/>
          <w:color w:val="000000"/>
        </w:rPr>
        <w:t>сформированность</w:t>
      </w:r>
      <w:proofErr w:type="spellEnd"/>
      <w:r w:rsidRPr="00837CA9">
        <w:rPr>
          <w:rFonts w:ascii="Times New Roman" w:hAnsi="Times New Roman"/>
          <w:color w:val="000000"/>
        </w:rPr>
        <w:t xml:space="preserve">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B858ED" w:rsidRPr="00837CA9" w:rsidRDefault="00461DA7">
      <w:pPr>
        <w:spacing w:after="0" w:line="264" w:lineRule="auto"/>
        <w:ind w:firstLine="600"/>
        <w:jc w:val="both"/>
        <w:rPr>
          <w:sz w:val="18"/>
        </w:rPr>
      </w:pPr>
      <w:r w:rsidRPr="00837CA9">
        <w:rPr>
          <w:rFonts w:ascii="Times New Roman" w:hAnsi="Times New Roman"/>
          <w:color w:val="000000"/>
        </w:rPr>
        <w:t xml:space="preserve">18) умение работать с разными информационными источниками, в том числе в </w:t>
      </w:r>
      <w:proofErr w:type="spellStart"/>
      <w:r w:rsidRPr="00837CA9">
        <w:rPr>
          <w:rFonts w:ascii="Times New Roman" w:hAnsi="Times New Roman"/>
          <w:color w:val="000000"/>
        </w:rPr>
        <w:t>медиапространстве</w:t>
      </w:r>
      <w:proofErr w:type="spellEnd"/>
      <w:r w:rsidRPr="00837CA9">
        <w:rPr>
          <w:rFonts w:ascii="Times New Roman" w:hAnsi="Times New Roman"/>
          <w:color w:val="000000"/>
        </w:rPr>
        <w:t>, использовать ресурсы традиционных библиотек и электронных библиотечных систем.</w:t>
      </w:r>
    </w:p>
    <w:p w:rsidR="00B858ED" w:rsidRPr="00837CA9" w:rsidRDefault="00B858ED">
      <w:pPr>
        <w:spacing w:after="0" w:line="264" w:lineRule="auto"/>
        <w:ind w:left="120"/>
        <w:jc w:val="both"/>
        <w:rPr>
          <w:sz w:val="18"/>
        </w:rPr>
      </w:pPr>
    </w:p>
    <w:p w:rsidR="00B858ED" w:rsidRPr="00837CA9" w:rsidRDefault="00461DA7">
      <w:pPr>
        <w:spacing w:after="0" w:line="264" w:lineRule="auto"/>
        <w:ind w:firstLine="600"/>
        <w:jc w:val="both"/>
      </w:pPr>
      <w:r w:rsidRPr="00837CA9">
        <w:rPr>
          <w:rFonts w:ascii="Times New Roman" w:hAnsi="Times New Roman"/>
          <w:color w:val="000000"/>
          <w:sz w:val="28"/>
        </w:rPr>
        <w:t>традиционных библиотек и электронных библиотечных систем.</w:t>
      </w:r>
    </w:p>
    <w:p w:rsidR="00B858ED" w:rsidRPr="00837CA9" w:rsidRDefault="00B858ED">
      <w:pPr>
        <w:sectPr w:rsidR="00B858ED" w:rsidRPr="00837CA9">
          <w:pgSz w:w="11906" w:h="16383"/>
          <w:pgMar w:top="1134" w:right="850" w:bottom="1134" w:left="1701" w:header="720" w:footer="720" w:gutter="0"/>
          <w:cols w:space="720"/>
        </w:sectPr>
      </w:pPr>
    </w:p>
    <w:p w:rsidR="00B858ED" w:rsidRDefault="00461DA7">
      <w:pPr>
        <w:spacing w:after="0"/>
        <w:ind w:left="120"/>
      </w:pPr>
      <w:bookmarkStart w:id="24" w:name="block-6521893"/>
      <w:bookmarkEnd w:id="23"/>
      <w:r w:rsidRPr="00837CA9">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B858ED" w:rsidRDefault="00461DA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B858ED">
        <w:trPr>
          <w:trHeight w:val="144"/>
          <w:tblCellSpacing w:w="20" w:type="nil"/>
        </w:trPr>
        <w:tc>
          <w:tcPr>
            <w:tcW w:w="570" w:type="dxa"/>
            <w:vMerge w:val="restart"/>
            <w:tcMar>
              <w:top w:w="50" w:type="dxa"/>
              <w:left w:w="100" w:type="dxa"/>
            </w:tcMar>
            <w:vAlign w:val="center"/>
          </w:tcPr>
          <w:p w:rsidR="00B858ED" w:rsidRDefault="00461DA7">
            <w:pPr>
              <w:spacing w:after="0"/>
              <w:ind w:left="135"/>
            </w:pPr>
            <w:r>
              <w:rPr>
                <w:rFonts w:ascii="Times New Roman" w:hAnsi="Times New Roman"/>
                <w:b/>
                <w:color w:val="000000"/>
                <w:sz w:val="24"/>
              </w:rPr>
              <w:t xml:space="preserve">№ п/п </w:t>
            </w:r>
          </w:p>
          <w:p w:rsidR="00B858ED" w:rsidRDefault="00B858ED">
            <w:pPr>
              <w:spacing w:after="0"/>
              <w:ind w:left="135"/>
            </w:pPr>
          </w:p>
        </w:tc>
        <w:tc>
          <w:tcPr>
            <w:tcW w:w="3256" w:type="dxa"/>
            <w:vMerge w:val="restart"/>
            <w:tcMar>
              <w:top w:w="50" w:type="dxa"/>
              <w:left w:w="100" w:type="dxa"/>
            </w:tcMar>
            <w:vAlign w:val="center"/>
          </w:tcPr>
          <w:p w:rsidR="00B858ED" w:rsidRDefault="00461DA7">
            <w:pPr>
              <w:spacing w:after="0"/>
              <w:ind w:left="135"/>
            </w:pPr>
            <w:r>
              <w:rPr>
                <w:rFonts w:ascii="Times New Roman" w:hAnsi="Times New Roman"/>
                <w:b/>
                <w:color w:val="000000"/>
                <w:sz w:val="24"/>
              </w:rPr>
              <w:t xml:space="preserve">Наименование разделов и тем программы </w:t>
            </w:r>
          </w:p>
          <w:p w:rsidR="00B858ED" w:rsidRDefault="00B858ED">
            <w:pPr>
              <w:spacing w:after="0"/>
              <w:ind w:left="135"/>
            </w:pPr>
          </w:p>
        </w:tc>
        <w:tc>
          <w:tcPr>
            <w:tcW w:w="0" w:type="auto"/>
            <w:gridSpan w:val="3"/>
            <w:tcMar>
              <w:top w:w="50" w:type="dxa"/>
              <w:left w:w="100" w:type="dxa"/>
            </w:tcMar>
            <w:vAlign w:val="center"/>
          </w:tcPr>
          <w:p w:rsidR="00B858ED" w:rsidRDefault="00461DA7">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B858ED" w:rsidRDefault="00461DA7">
            <w:pPr>
              <w:spacing w:after="0"/>
              <w:ind w:left="135"/>
            </w:pPr>
            <w:r>
              <w:rPr>
                <w:rFonts w:ascii="Times New Roman" w:hAnsi="Times New Roman"/>
                <w:b/>
                <w:color w:val="000000"/>
                <w:sz w:val="24"/>
              </w:rPr>
              <w:t xml:space="preserve">Электронные (цифровые) образовательные ресурсы </w:t>
            </w:r>
          </w:p>
          <w:p w:rsidR="00B858ED" w:rsidRDefault="00B858ED">
            <w:pPr>
              <w:spacing w:after="0"/>
              <w:ind w:left="135"/>
            </w:pPr>
          </w:p>
        </w:tc>
      </w:tr>
      <w:tr w:rsidR="00B858ED">
        <w:trPr>
          <w:trHeight w:val="144"/>
          <w:tblCellSpacing w:w="20" w:type="nil"/>
        </w:trPr>
        <w:tc>
          <w:tcPr>
            <w:tcW w:w="0" w:type="auto"/>
            <w:vMerge/>
            <w:tcBorders>
              <w:top w:val="nil"/>
            </w:tcBorders>
            <w:tcMar>
              <w:top w:w="50" w:type="dxa"/>
              <w:left w:w="100" w:type="dxa"/>
            </w:tcMar>
          </w:tcPr>
          <w:p w:rsidR="00B858ED" w:rsidRDefault="00B858ED"/>
        </w:tc>
        <w:tc>
          <w:tcPr>
            <w:tcW w:w="0" w:type="auto"/>
            <w:vMerge/>
            <w:tcBorders>
              <w:top w:val="nil"/>
            </w:tcBorders>
            <w:tcMar>
              <w:top w:w="50" w:type="dxa"/>
              <w:left w:w="100" w:type="dxa"/>
            </w:tcMar>
          </w:tcPr>
          <w:p w:rsidR="00B858ED" w:rsidRDefault="00B858ED"/>
        </w:tc>
        <w:tc>
          <w:tcPr>
            <w:tcW w:w="938" w:type="dxa"/>
            <w:tcMar>
              <w:top w:w="50" w:type="dxa"/>
              <w:left w:w="100" w:type="dxa"/>
            </w:tcMar>
            <w:vAlign w:val="center"/>
          </w:tcPr>
          <w:p w:rsidR="00B858ED" w:rsidRDefault="00461DA7">
            <w:pPr>
              <w:spacing w:after="0"/>
              <w:ind w:left="135"/>
            </w:pPr>
            <w:r>
              <w:rPr>
                <w:rFonts w:ascii="Times New Roman" w:hAnsi="Times New Roman"/>
                <w:b/>
                <w:color w:val="000000"/>
                <w:sz w:val="24"/>
              </w:rPr>
              <w:t xml:space="preserve">Всего </w:t>
            </w:r>
          </w:p>
          <w:p w:rsidR="00B858ED" w:rsidRDefault="00B858ED">
            <w:pPr>
              <w:spacing w:after="0"/>
              <w:ind w:left="135"/>
            </w:pPr>
          </w:p>
        </w:tc>
        <w:tc>
          <w:tcPr>
            <w:tcW w:w="1654" w:type="dxa"/>
            <w:tcMar>
              <w:top w:w="50" w:type="dxa"/>
              <w:left w:w="100" w:type="dxa"/>
            </w:tcMar>
            <w:vAlign w:val="center"/>
          </w:tcPr>
          <w:p w:rsidR="00B858ED" w:rsidRDefault="00461DA7">
            <w:pPr>
              <w:spacing w:after="0"/>
              <w:ind w:left="135"/>
            </w:pPr>
            <w:r>
              <w:rPr>
                <w:rFonts w:ascii="Times New Roman" w:hAnsi="Times New Roman"/>
                <w:b/>
                <w:color w:val="000000"/>
                <w:sz w:val="24"/>
              </w:rPr>
              <w:t xml:space="preserve">Контрольные работы </w:t>
            </w:r>
          </w:p>
          <w:p w:rsidR="00B858ED" w:rsidRDefault="00B858ED">
            <w:pPr>
              <w:spacing w:after="0"/>
              <w:ind w:left="135"/>
            </w:pPr>
          </w:p>
        </w:tc>
        <w:tc>
          <w:tcPr>
            <w:tcW w:w="1744" w:type="dxa"/>
            <w:tcMar>
              <w:top w:w="50" w:type="dxa"/>
              <w:left w:w="100" w:type="dxa"/>
            </w:tcMar>
            <w:vAlign w:val="center"/>
          </w:tcPr>
          <w:p w:rsidR="00B858ED" w:rsidRDefault="00461DA7">
            <w:pPr>
              <w:spacing w:after="0"/>
              <w:ind w:left="135"/>
            </w:pPr>
            <w:r>
              <w:rPr>
                <w:rFonts w:ascii="Times New Roman" w:hAnsi="Times New Roman"/>
                <w:b/>
                <w:color w:val="000000"/>
                <w:sz w:val="24"/>
              </w:rPr>
              <w:t xml:space="preserve">Практические работы </w:t>
            </w:r>
          </w:p>
          <w:p w:rsidR="00B858ED" w:rsidRDefault="00B858ED">
            <w:pPr>
              <w:spacing w:after="0"/>
              <w:ind w:left="135"/>
            </w:pPr>
          </w:p>
        </w:tc>
        <w:tc>
          <w:tcPr>
            <w:tcW w:w="0" w:type="auto"/>
            <w:vMerge/>
            <w:tcBorders>
              <w:top w:val="nil"/>
            </w:tcBorders>
            <w:tcMar>
              <w:top w:w="50" w:type="dxa"/>
              <w:left w:w="100" w:type="dxa"/>
            </w:tcMar>
          </w:tcPr>
          <w:p w:rsidR="00B858ED" w:rsidRDefault="00B858ED"/>
        </w:tc>
      </w:tr>
      <w:tr w:rsidR="00B858ED" w:rsidRPr="00E52BD4">
        <w:trPr>
          <w:trHeight w:val="144"/>
          <w:tblCellSpacing w:w="20" w:type="nil"/>
        </w:trPr>
        <w:tc>
          <w:tcPr>
            <w:tcW w:w="0" w:type="auto"/>
            <w:gridSpan w:val="6"/>
            <w:tcMar>
              <w:top w:w="50" w:type="dxa"/>
              <w:left w:w="100" w:type="dxa"/>
            </w:tcMar>
            <w:vAlign w:val="center"/>
          </w:tcPr>
          <w:p w:rsidR="00B858ED" w:rsidRPr="00837CA9" w:rsidRDefault="00461DA7">
            <w:pPr>
              <w:spacing w:after="0"/>
              <w:ind w:left="135"/>
            </w:pPr>
            <w:r w:rsidRPr="00837CA9">
              <w:rPr>
                <w:rFonts w:ascii="Times New Roman" w:hAnsi="Times New Roman"/>
                <w:b/>
                <w:color w:val="000000"/>
                <w:sz w:val="24"/>
              </w:rPr>
              <w:t>Раздел 1.</w:t>
            </w:r>
            <w:r w:rsidRPr="00837CA9">
              <w:rPr>
                <w:rFonts w:ascii="Times New Roman" w:hAnsi="Times New Roman"/>
                <w:color w:val="000000"/>
                <w:sz w:val="24"/>
              </w:rPr>
              <w:t xml:space="preserve"> </w:t>
            </w:r>
            <w:r w:rsidRPr="00837CA9">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837CA9">
              <w:rPr>
                <w:rFonts w:ascii="Times New Roman" w:hAnsi="Times New Roman"/>
                <w:b/>
                <w:color w:val="000000"/>
                <w:sz w:val="24"/>
              </w:rPr>
              <w:t xml:space="preserve"> века</w:t>
            </w:r>
          </w:p>
        </w:tc>
      </w:tr>
      <w:tr w:rsidR="00B858ED">
        <w:trPr>
          <w:trHeight w:val="144"/>
          <w:tblCellSpacing w:w="20" w:type="nil"/>
        </w:trPr>
        <w:tc>
          <w:tcPr>
            <w:tcW w:w="570" w:type="dxa"/>
            <w:tcMar>
              <w:top w:w="50" w:type="dxa"/>
              <w:left w:w="100" w:type="dxa"/>
            </w:tcMar>
            <w:vAlign w:val="center"/>
          </w:tcPr>
          <w:p w:rsidR="00B858ED" w:rsidRDefault="00461DA7">
            <w:pPr>
              <w:spacing w:after="0"/>
            </w:pPr>
            <w:r>
              <w:rPr>
                <w:rFonts w:ascii="Times New Roman" w:hAnsi="Times New Roman"/>
                <w:color w:val="000000"/>
                <w:sz w:val="24"/>
              </w:rPr>
              <w:t>1.1</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А. Н. Островский. Драма «Гроза». Пьесы «Бесприданница», «Свои люди — сочтёмся» и др. (одно произведение по выбору) Статьи </w:t>
            </w:r>
            <w:r>
              <w:rPr>
                <w:rFonts w:ascii="Times New Roman" w:hAnsi="Times New Roman"/>
                <w:color w:val="000000"/>
                <w:sz w:val="24"/>
              </w:rPr>
              <w:t>H</w:t>
            </w:r>
            <w:r w:rsidRPr="00837CA9">
              <w:rPr>
                <w:rFonts w:ascii="Times New Roman" w:hAnsi="Times New Roman"/>
                <w:color w:val="000000"/>
                <w:sz w:val="24"/>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9 </w:t>
            </w:r>
          </w:p>
        </w:tc>
        <w:tc>
          <w:tcPr>
            <w:tcW w:w="1654" w:type="dxa"/>
            <w:tcMar>
              <w:top w:w="50" w:type="dxa"/>
              <w:left w:w="100" w:type="dxa"/>
            </w:tcMar>
            <w:vAlign w:val="center"/>
          </w:tcPr>
          <w:p w:rsidR="00B858ED" w:rsidRDefault="00B858ED">
            <w:pPr>
              <w:spacing w:after="0"/>
              <w:ind w:left="135"/>
              <w:jc w:val="center"/>
            </w:pPr>
          </w:p>
        </w:tc>
        <w:tc>
          <w:tcPr>
            <w:tcW w:w="1744" w:type="dxa"/>
            <w:tcMar>
              <w:top w:w="50" w:type="dxa"/>
              <w:left w:w="100" w:type="dxa"/>
            </w:tcMar>
            <w:vAlign w:val="center"/>
          </w:tcPr>
          <w:p w:rsidR="00B858ED" w:rsidRDefault="00B858ED">
            <w:pPr>
              <w:spacing w:after="0"/>
              <w:ind w:left="135"/>
              <w:jc w:val="center"/>
            </w:pPr>
          </w:p>
        </w:tc>
        <w:tc>
          <w:tcPr>
            <w:tcW w:w="2536"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w:t>
            </w:r>
          </w:p>
        </w:tc>
      </w:tr>
      <w:tr w:rsidR="00B858ED">
        <w:trPr>
          <w:trHeight w:val="144"/>
          <w:tblCellSpacing w:w="20" w:type="nil"/>
        </w:trPr>
        <w:tc>
          <w:tcPr>
            <w:tcW w:w="570" w:type="dxa"/>
            <w:tcMar>
              <w:top w:w="50" w:type="dxa"/>
              <w:left w:w="100" w:type="dxa"/>
            </w:tcMar>
            <w:vAlign w:val="center"/>
          </w:tcPr>
          <w:p w:rsidR="00B858ED" w:rsidRDefault="00461DA7">
            <w:pPr>
              <w:spacing w:after="0"/>
            </w:pPr>
            <w:r>
              <w:rPr>
                <w:rFonts w:ascii="Times New Roman" w:hAnsi="Times New Roman"/>
                <w:color w:val="000000"/>
                <w:sz w:val="24"/>
              </w:rPr>
              <w:t>1.2</w:t>
            </w:r>
          </w:p>
        </w:tc>
        <w:tc>
          <w:tcPr>
            <w:tcW w:w="3256" w:type="dxa"/>
            <w:tcMar>
              <w:top w:w="50" w:type="dxa"/>
              <w:left w:w="100" w:type="dxa"/>
            </w:tcMar>
            <w:vAlign w:val="center"/>
          </w:tcPr>
          <w:p w:rsidR="00B858ED" w:rsidRDefault="00461DA7">
            <w:pPr>
              <w:spacing w:after="0"/>
              <w:ind w:left="135"/>
            </w:pPr>
            <w:r w:rsidRPr="00837CA9">
              <w:rPr>
                <w:rFonts w:ascii="Times New Roman" w:hAnsi="Times New Roman"/>
                <w:color w:val="000000"/>
                <w:sz w:val="24"/>
              </w:rPr>
              <w:t>И. А. Гончаров. Роман «Обломов». Романы и очерки (одно произведение по выбору). Например, «Обыкновенная история», очерки из книги «</w:t>
            </w:r>
            <w:proofErr w:type="gramStart"/>
            <w:r w:rsidRPr="00837CA9">
              <w:rPr>
                <w:rFonts w:ascii="Times New Roman" w:hAnsi="Times New Roman"/>
                <w:color w:val="000000"/>
                <w:sz w:val="24"/>
              </w:rPr>
              <w:t>Фрегат ”Паллада</w:t>
            </w:r>
            <w:proofErr w:type="gramEnd"/>
            <w:r w:rsidRPr="00837CA9">
              <w:rPr>
                <w:rFonts w:ascii="Times New Roman" w:hAnsi="Times New Roman"/>
                <w:color w:val="000000"/>
                <w:sz w:val="24"/>
              </w:rPr>
              <w:t xml:space="preserve">“» и др. Статьи </w:t>
            </w:r>
            <w:r>
              <w:rPr>
                <w:rFonts w:ascii="Times New Roman" w:hAnsi="Times New Roman"/>
                <w:color w:val="000000"/>
                <w:sz w:val="24"/>
              </w:rPr>
              <w:t>H</w:t>
            </w:r>
            <w:r w:rsidRPr="00837CA9">
              <w:rPr>
                <w:rFonts w:ascii="Times New Roman" w:hAnsi="Times New Roman"/>
                <w:color w:val="000000"/>
                <w:sz w:val="24"/>
              </w:rPr>
              <w:t xml:space="preserve">. А. Добролюбова «Что такое обломовщина?», </w:t>
            </w:r>
            <w:proofErr w:type="spellStart"/>
            <w:r w:rsidRPr="00837CA9">
              <w:rPr>
                <w:rFonts w:ascii="Times New Roman" w:hAnsi="Times New Roman"/>
                <w:color w:val="000000"/>
                <w:sz w:val="24"/>
              </w:rPr>
              <w:t>А.В.Дружинина</w:t>
            </w:r>
            <w:proofErr w:type="spellEnd"/>
            <w:r w:rsidRPr="00837CA9">
              <w:rPr>
                <w:rFonts w:ascii="Times New Roman" w:hAnsi="Times New Roman"/>
                <w:color w:val="000000"/>
                <w:sz w:val="24"/>
              </w:rPr>
              <w:t xml:space="preserve"> "«Обломов». </w:t>
            </w:r>
            <w:r>
              <w:rPr>
                <w:rFonts w:ascii="Times New Roman" w:hAnsi="Times New Roman"/>
                <w:color w:val="000000"/>
                <w:sz w:val="24"/>
              </w:rPr>
              <w:t>Роман И. А. Гончарова"</w:t>
            </w:r>
          </w:p>
        </w:tc>
        <w:tc>
          <w:tcPr>
            <w:tcW w:w="938"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B858ED" w:rsidRDefault="00B858ED">
            <w:pPr>
              <w:spacing w:after="0"/>
              <w:ind w:left="135"/>
              <w:jc w:val="center"/>
            </w:pPr>
          </w:p>
        </w:tc>
        <w:tc>
          <w:tcPr>
            <w:tcW w:w="1744" w:type="dxa"/>
            <w:tcMar>
              <w:top w:w="50" w:type="dxa"/>
              <w:left w:w="100" w:type="dxa"/>
            </w:tcMar>
            <w:vAlign w:val="center"/>
          </w:tcPr>
          <w:p w:rsidR="00B858ED" w:rsidRDefault="00B858ED">
            <w:pPr>
              <w:spacing w:after="0"/>
              <w:ind w:left="135"/>
              <w:jc w:val="center"/>
            </w:pPr>
          </w:p>
        </w:tc>
        <w:tc>
          <w:tcPr>
            <w:tcW w:w="2536"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w:t>
            </w:r>
          </w:p>
        </w:tc>
      </w:tr>
      <w:tr w:rsidR="00B858ED">
        <w:trPr>
          <w:trHeight w:val="144"/>
          <w:tblCellSpacing w:w="20" w:type="nil"/>
        </w:trPr>
        <w:tc>
          <w:tcPr>
            <w:tcW w:w="570" w:type="dxa"/>
            <w:tcMar>
              <w:top w:w="50" w:type="dxa"/>
              <w:left w:w="100" w:type="dxa"/>
            </w:tcMar>
            <w:vAlign w:val="center"/>
          </w:tcPr>
          <w:p w:rsidR="00B858ED" w:rsidRDefault="00461DA7">
            <w:pPr>
              <w:spacing w:after="0"/>
            </w:pPr>
            <w:r>
              <w:rPr>
                <w:rFonts w:ascii="Times New Roman" w:hAnsi="Times New Roman"/>
                <w:color w:val="000000"/>
                <w:sz w:val="24"/>
              </w:rPr>
              <w:t>1.3</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w:t>
            </w:r>
            <w:r w:rsidRPr="00837CA9">
              <w:rPr>
                <w:rFonts w:ascii="Times New Roman" w:hAnsi="Times New Roman"/>
                <w:color w:val="000000"/>
                <w:sz w:val="24"/>
              </w:rPr>
              <w:lastRenderedPageBreak/>
              <w:t>Кихот» Статьи Д. И. Писарева «Базаров» и др.</w:t>
            </w:r>
          </w:p>
        </w:tc>
        <w:tc>
          <w:tcPr>
            <w:tcW w:w="938"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lastRenderedPageBreak/>
              <w:t xml:space="preserve"> </w:t>
            </w:r>
            <w:r>
              <w:rPr>
                <w:rFonts w:ascii="Times New Roman" w:hAnsi="Times New Roman"/>
                <w:color w:val="000000"/>
                <w:sz w:val="24"/>
              </w:rPr>
              <w:t xml:space="preserve">14 </w:t>
            </w:r>
          </w:p>
        </w:tc>
        <w:tc>
          <w:tcPr>
            <w:tcW w:w="1654" w:type="dxa"/>
            <w:tcMar>
              <w:top w:w="50" w:type="dxa"/>
              <w:left w:w="100" w:type="dxa"/>
            </w:tcMar>
            <w:vAlign w:val="center"/>
          </w:tcPr>
          <w:p w:rsidR="00B858ED" w:rsidRDefault="00B858ED">
            <w:pPr>
              <w:spacing w:after="0"/>
              <w:ind w:left="135"/>
              <w:jc w:val="center"/>
            </w:pPr>
          </w:p>
        </w:tc>
        <w:tc>
          <w:tcPr>
            <w:tcW w:w="1744" w:type="dxa"/>
            <w:tcMar>
              <w:top w:w="50" w:type="dxa"/>
              <w:left w:w="100" w:type="dxa"/>
            </w:tcMar>
            <w:vAlign w:val="center"/>
          </w:tcPr>
          <w:p w:rsidR="00B858ED" w:rsidRDefault="00B858ED">
            <w:pPr>
              <w:spacing w:after="0"/>
              <w:ind w:left="135"/>
              <w:jc w:val="center"/>
            </w:pPr>
          </w:p>
        </w:tc>
        <w:tc>
          <w:tcPr>
            <w:tcW w:w="2536"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w:t>
            </w:r>
          </w:p>
        </w:tc>
      </w:tr>
      <w:tr w:rsidR="00B858ED">
        <w:trPr>
          <w:trHeight w:val="144"/>
          <w:tblCellSpacing w:w="20" w:type="nil"/>
        </w:trPr>
        <w:tc>
          <w:tcPr>
            <w:tcW w:w="570" w:type="dxa"/>
            <w:tcMar>
              <w:top w:w="50" w:type="dxa"/>
              <w:left w:w="100" w:type="dxa"/>
            </w:tcMar>
            <w:vAlign w:val="center"/>
          </w:tcPr>
          <w:p w:rsidR="00B858ED" w:rsidRDefault="00461DA7">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Ф. И. Тютчев. Стихотворения (не менее пяти по выбору). Например, «</w:t>
            </w:r>
            <w:proofErr w:type="spellStart"/>
            <w:r>
              <w:rPr>
                <w:rFonts w:ascii="Times New Roman" w:hAnsi="Times New Roman"/>
                <w:color w:val="000000"/>
                <w:sz w:val="24"/>
              </w:rPr>
              <w:t>Silentium</w:t>
            </w:r>
            <w:proofErr w:type="spellEnd"/>
            <w:r w:rsidRPr="00837CA9">
              <w:rPr>
                <w:rFonts w:ascii="Times New Roman" w:hAnsi="Times New Roman"/>
                <w:color w:val="000000"/>
                <w:sz w:val="24"/>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p>
        </w:tc>
        <w:tc>
          <w:tcPr>
            <w:tcW w:w="938"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B858ED" w:rsidRDefault="00B858ED">
            <w:pPr>
              <w:spacing w:after="0"/>
              <w:ind w:left="135"/>
              <w:jc w:val="center"/>
            </w:pPr>
          </w:p>
        </w:tc>
        <w:tc>
          <w:tcPr>
            <w:tcW w:w="1744" w:type="dxa"/>
            <w:tcMar>
              <w:top w:w="50" w:type="dxa"/>
              <w:left w:w="100" w:type="dxa"/>
            </w:tcMar>
            <w:vAlign w:val="center"/>
          </w:tcPr>
          <w:p w:rsidR="00B858ED" w:rsidRDefault="00B858ED">
            <w:pPr>
              <w:spacing w:after="0"/>
              <w:ind w:left="135"/>
              <w:jc w:val="center"/>
            </w:pPr>
          </w:p>
        </w:tc>
        <w:tc>
          <w:tcPr>
            <w:tcW w:w="2536"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w:t>
            </w:r>
          </w:p>
        </w:tc>
      </w:tr>
      <w:tr w:rsidR="00B858ED">
        <w:trPr>
          <w:trHeight w:val="144"/>
          <w:tblCellSpacing w:w="20" w:type="nil"/>
        </w:trPr>
        <w:tc>
          <w:tcPr>
            <w:tcW w:w="570" w:type="dxa"/>
            <w:tcMar>
              <w:top w:w="50" w:type="dxa"/>
              <w:left w:w="100" w:type="dxa"/>
            </w:tcMar>
            <w:vAlign w:val="center"/>
          </w:tcPr>
          <w:p w:rsidR="00B858ED" w:rsidRDefault="00461DA7">
            <w:pPr>
              <w:spacing w:after="0"/>
            </w:pPr>
            <w:r>
              <w:rPr>
                <w:rFonts w:ascii="Times New Roman" w:hAnsi="Times New Roman"/>
                <w:color w:val="000000"/>
                <w:sz w:val="24"/>
              </w:rPr>
              <w:t>1.5</w:t>
            </w:r>
          </w:p>
        </w:tc>
        <w:tc>
          <w:tcPr>
            <w:tcW w:w="3256" w:type="dxa"/>
            <w:tcMar>
              <w:top w:w="50" w:type="dxa"/>
              <w:left w:w="100" w:type="dxa"/>
            </w:tcMar>
            <w:vAlign w:val="center"/>
          </w:tcPr>
          <w:p w:rsidR="00B858ED" w:rsidRDefault="00461DA7">
            <w:pPr>
              <w:spacing w:after="0"/>
              <w:ind w:left="135"/>
            </w:pPr>
            <w:r w:rsidRPr="00837CA9">
              <w:rPr>
                <w:rFonts w:ascii="Times New Roman" w:hAnsi="Times New Roman"/>
                <w:color w:val="000000"/>
                <w:sz w:val="24"/>
              </w:rPr>
              <w:t xml:space="preserve">Н. А. Некрасов. Стихотворения (не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B858ED" w:rsidRDefault="00B858ED">
            <w:pPr>
              <w:spacing w:after="0"/>
              <w:ind w:left="135"/>
              <w:jc w:val="center"/>
            </w:pPr>
          </w:p>
        </w:tc>
        <w:tc>
          <w:tcPr>
            <w:tcW w:w="1744" w:type="dxa"/>
            <w:tcMar>
              <w:top w:w="50" w:type="dxa"/>
              <w:left w:w="100" w:type="dxa"/>
            </w:tcMar>
            <w:vAlign w:val="center"/>
          </w:tcPr>
          <w:p w:rsidR="00B858ED" w:rsidRDefault="00B858ED">
            <w:pPr>
              <w:spacing w:after="0"/>
              <w:ind w:left="135"/>
              <w:jc w:val="center"/>
            </w:pPr>
          </w:p>
        </w:tc>
        <w:tc>
          <w:tcPr>
            <w:tcW w:w="2536"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w:t>
            </w:r>
          </w:p>
        </w:tc>
      </w:tr>
      <w:tr w:rsidR="00B858ED">
        <w:trPr>
          <w:trHeight w:val="144"/>
          <w:tblCellSpacing w:w="20" w:type="nil"/>
        </w:trPr>
        <w:tc>
          <w:tcPr>
            <w:tcW w:w="570" w:type="dxa"/>
            <w:tcMar>
              <w:top w:w="50" w:type="dxa"/>
              <w:left w:w="100" w:type="dxa"/>
            </w:tcMar>
            <w:vAlign w:val="center"/>
          </w:tcPr>
          <w:p w:rsidR="00B858ED" w:rsidRDefault="00461DA7">
            <w:pPr>
              <w:spacing w:after="0"/>
            </w:pPr>
            <w:r>
              <w:rPr>
                <w:rFonts w:ascii="Times New Roman" w:hAnsi="Times New Roman"/>
                <w:color w:val="000000"/>
                <w:sz w:val="24"/>
              </w:rPr>
              <w:t>1.6</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А. А. Фет. Стихотворения (не менее пяти по выбору). Например, «Одним толчком согнать ладью живую…», «Ещё майская ночь», «Вечер», «Это утро, радость эта…», «Шёпот, робкое дыханье…», </w:t>
            </w:r>
            <w:r w:rsidRPr="00837CA9">
              <w:rPr>
                <w:rFonts w:ascii="Times New Roman" w:hAnsi="Times New Roman"/>
                <w:color w:val="000000"/>
                <w:sz w:val="24"/>
              </w:rPr>
              <w:lastRenderedPageBreak/>
              <w:t>«Сияла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lastRenderedPageBreak/>
              <w:t xml:space="preserve"> </w:t>
            </w:r>
            <w:r>
              <w:rPr>
                <w:rFonts w:ascii="Times New Roman" w:hAnsi="Times New Roman"/>
                <w:color w:val="000000"/>
                <w:sz w:val="24"/>
              </w:rPr>
              <w:t xml:space="preserve">7 </w:t>
            </w:r>
          </w:p>
        </w:tc>
        <w:tc>
          <w:tcPr>
            <w:tcW w:w="1654" w:type="dxa"/>
            <w:tcMar>
              <w:top w:w="50" w:type="dxa"/>
              <w:left w:w="100" w:type="dxa"/>
            </w:tcMar>
            <w:vAlign w:val="center"/>
          </w:tcPr>
          <w:p w:rsidR="00B858ED" w:rsidRDefault="00B858ED">
            <w:pPr>
              <w:spacing w:after="0"/>
              <w:ind w:left="135"/>
              <w:jc w:val="center"/>
            </w:pPr>
          </w:p>
        </w:tc>
        <w:tc>
          <w:tcPr>
            <w:tcW w:w="1744" w:type="dxa"/>
            <w:tcMar>
              <w:top w:w="50" w:type="dxa"/>
              <w:left w:w="100" w:type="dxa"/>
            </w:tcMar>
            <w:vAlign w:val="center"/>
          </w:tcPr>
          <w:p w:rsidR="00B858ED" w:rsidRDefault="00B858ED">
            <w:pPr>
              <w:spacing w:after="0"/>
              <w:ind w:left="135"/>
              <w:jc w:val="center"/>
            </w:pPr>
          </w:p>
        </w:tc>
        <w:tc>
          <w:tcPr>
            <w:tcW w:w="2536"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w:t>
            </w:r>
          </w:p>
        </w:tc>
      </w:tr>
      <w:tr w:rsidR="00B858ED">
        <w:trPr>
          <w:trHeight w:val="144"/>
          <w:tblCellSpacing w:w="20" w:type="nil"/>
        </w:trPr>
        <w:tc>
          <w:tcPr>
            <w:tcW w:w="570" w:type="dxa"/>
            <w:tcMar>
              <w:top w:w="50" w:type="dxa"/>
              <w:left w:w="100" w:type="dxa"/>
            </w:tcMar>
            <w:vAlign w:val="center"/>
          </w:tcPr>
          <w:p w:rsidR="00B858ED" w:rsidRDefault="00461DA7">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А. К. Толстой. Стихотворения (не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858ED" w:rsidRDefault="00B858ED">
            <w:pPr>
              <w:spacing w:after="0"/>
              <w:ind w:left="135"/>
              <w:jc w:val="center"/>
            </w:pPr>
          </w:p>
        </w:tc>
        <w:tc>
          <w:tcPr>
            <w:tcW w:w="1744" w:type="dxa"/>
            <w:tcMar>
              <w:top w:w="50" w:type="dxa"/>
              <w:left w:w="100" w:type="dxa"/>
            </w:tcMar>
            <w:vAlign w:val="center"/>
          </w:tcPr>
          <w:p w:rsidR="00B858ED" w:rsidRDefault="00B858ED">
            <w:pPr>
              <w:spacing w:after="0"/>
              <w:ind w:left="135"/>
              <w:jc w:val="center"/>
            </w:pPr>
          </w:p>
        </w:tc>
        <w:tc>
          <w:tcPr>
            <w:tcW w:w="2536"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w:t>
            </w:r>
          </w:p>
        </w:tc>
      </w:tr>
      <w:tr w:rsidR="00B858ED">
        <w:trPr>
          <w:trHeight w:val="144"/>
          <w:tblCellSpacing w:w="20" w:type="nil"/>
        </w:trPr>
        <w:tc>
          <w:tcPr>
            <w:tcW w:w="570" w:type="dxa"/>
            <w:tcMar>
              <w:top w:w="50" w:type="dxa"/>
              <w:left w:w="100" w:type="dxa"/>
            </w:tcMar>
            <w:vAlign w:val="center"/>
          </w:tcPr>
          <w:p w:rsidR="00B858ED" w:rsidRDefault="00461DA7">
            <w:pPr>
              <w:spacing w:after="0"/>
            </w:pPr>
            <w:r>
              <w:rPr>
                <w:rFonts w:ascii="Times New Roman" w:hAnsi="Times New Roman"/>
                <w:color w:val="000000"/>
                <w:sz w:val="24"/>
              </w:rPr>
              <w:t>1.8</w:t>
            </w:r>
          </w:p>
        </w:tc>
        <w:tc>
          <w:tcPr>
            <w:tcW w:w="3256" w:type="dxa"/>
            <w:tcMar>
              <w:top w:w="50" w:type="dxa"/>
              <w:left w:w="100" w:type="dxa"/>
            </w:tcMar>
            <w:vAlign w:val="center"/>
          </w:tcPr>
          <w:p w:rsidR="00B858ED" w:rsidRDefault="00461DA7">
            <w:pPr>
              <w:spacing w:after="0"/>
              <w:ind w:left="135"/>
            </w:pPr>
            <w:r w:rsidRPr="00837CA9">
              <w:rPr>
                <w:rFonts w:ascii="Times New Roman" w:hAnsi="Times New Roman"/>
                <w:color w:val="000000"/>
                <w:sz w:val="24"/>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proofErr w:type="spellStart"/>
            <w:r>
              <w:rPr>
                <w:rFonts w:ascii="Times New Roman" w:hAnsi="Times New Roman"/>
                <w:color w:val="000000"/>
                <w:sz w:val="24"/>
              </w:rPr>
              <w:t>rendez</w:t>
            </w:r>
            <w:r w:rsidRPr="00837CA9">
              <w:rPr>
                <w:rFonts w:ascii="Times New Roman" w:hAnsi="Times New Roman"/>
                <w:color w:val="000000"/>
                <w:sz w:val="24"/>
              </w:rPr>
              <w:t>-</w:t>
            </w:r>
            <w:r>
              <w:rPr>
                <w:rFonts w:ascii="Times New Roman" w:hAnsi="Times New Roman"/>
                <w:color w:val="000000"/>
                <w:sz w:val="24"/>
              </w:rPr>
              <w:t>vous</w:t>
            </w:r>
            <w:proofErr w:type="spellEnd"/>
            <w:r w:rsidRPr="00837CA9">
              <w:rPr>
                <w:rFonts w:ascii="Times New Roman" w:hAnsi="Times New Roman"/>
                <w:color w:val="000000"/>
                <w:sz w:val="24"/>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B858ED" w:rsidRDefault="00B858ED">
            <w:pPr>
              <w:spacing w:after="0"/>
              <w:ind w:left="135"/>
              <w:jc w:val="center"/>
            </w:pPr>
          </w:p>
        </w:tc>
        <w:tc>
          <w:tcPr>
            <w:tcW w:w="1744" w:type="dxa"/>
            <w:tcMar>
              <w:top w:w="50" w:type="dxa"/>
              <w:left w:w="100" w:type="dxa"/>
            </w:tcMar>
            <w:vAlign w:val="center"/>
          </w:tcPr>
          <w:p w:rsidR="00B858ED" w:rsidRDefault="00B858ED">
            <w:pPr>
              <w:spacing w:after="0"/>
              <w:ind w:left="135"/>
              <w:jc w:val="center"/>
            </w:pPr>
          </w:p>
        </w:tc>
        <w:tc>
          <w:tcPr>
            <w:tcW w:w="2536"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w:t>
            </w:r>
          </w:p>
        </w:tc>
      </w:tr>
      <w:tr w:rsidR="00B858ED">
        <w:trPr>
          <w:trHeight w:val="144"/>
          <w:tblCellSpacing w:w="20" w:type="nil"/>
        </w:trPr>
        <w:tc>
          <w:tcPr>
            <w:tcW w:w="570" w:type="dxa"/>
            <w:tcMar>
              <w:top w:w="50" w:type="dxa"/>
              <w:left w:w="100" w:type="dxa"/>
            </w:tcMar>
            <w:vAlign w:val="center"/>
          </w:tcPr>
          <w:p w:rsidR="00B858ED" w:rsidRDefault="00461DA7">
            <w:pPr>
              <w:spacing w:after="0"/>
            </w:pPr>
            <w:r>
              <w:rPr>
                <w:rFonts w:ascii="Times New Roman" w:hAnsi="Times New Roman"/>
                <w:color w:val="000000"/>
                <w:sz w:val="24"/>
              </w:rPr>
              <w:t>1.9</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М. Е. Салтыков-Щедрин. Роман-хроника «История одного города» (не менее четырёх глав по выбору). Например, главы «О </w:t>
            </w:r>
            <w:proofErr w:type="spellStart"/>
            <w:r w:rsidRPr="00837CA9">
              <w:rPr>
                <w:rFonts w:ascii="Times New Roman" w:hAnsi="Times New Roman"/>
                <w:color w:val="000000"/>
                <w:sz w:val="24"/>
              </w:rPr>
              <w:t>корени</w:t>
            </w:r>
            <w:proofErr w:type="spellEnd"/>
            <w:r w:rsidRPr="00837CA9">
              <w:rPr>
                <w:rFonts w:ascii="Times New Roman" w:hAnsi="Times New Roman"/>
                <w:color w:val="000000"/>
                <w:sz w:val="24"/>
              </w:rPr>
              <w:t xml:space="preserve"> происхождения </w:t>
            </w:r>
            <w:proofErr w:type="spellStart"/>
            <w:r w:rsidRPr="00837CA9">
              <w:rPr>
                <w:rFonts w:ascii="Times New Roman" w:hAnsi="Times New Roman"/>
                <w:color w:val="000000"/>
                <w:sz w:val="24"/>
              </w:rPr>
              <w:t>глуповцев</w:t>
            </w:r>
            <w:proofErr w:type="spellEnd"/>
            <w:r w:rsidRPr="00837CA9">
              <w:rPr>
                <w:rFonts w:ascii="Times New Roman" w:hAnsi="Times New Roman"/>
                <w:color w:val="000000"/>
                <w:sz w:val="24"/>
              </w:rPr>
              <w:t>»,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p>
        </w:tc>
        <w:tc>
          <w:tcPr>
            <w:tcW w:w="938"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B858ED" w:rsidRDefault="00B858ED">
            <w:pPr>
              <w:spacing w:after="0"/>
              <w:ind w:left="135"/>
              <w:jc w:val="center"/>
            </w:pPr>
          </w:p>
        </w:tc>
        <w:tc>
          <w:tcPr>
            <w:tcW w:w="1744" w:type="dxa"/>
            <w:tcMar>
              <w:top w:w="50" w:type="dxa"/>
              <w:left w:w="100" w:type="dxa"/>
            </w:tcMar>
            <w:vAlign w:val="center"/>
          </w:tcPr>
          <w:p w:rsidR="00B858ED" w:rsidRDefault="00B858ED">
            <w:pPr>
              <w:spacing w:after="0"/>
              <w:ind w:left="135"/>
              <w:jc w:val="center"/>
            </w:pPr>
          </w:p>
        </w:tc>
        <w:tc>
          <w:tcPr>
            <w:tcW w:w="2536"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w:t>
            </w:r>
          </w:p>
        </w:tc>
      </w:tr>
      <w:tr w:rsidR="00B858ED">
        <w:trPr>
          <w:trHeight w:val="144"/>
          <w:tblCellSpacing w:w="20" w:type="nil"/>
        </w:trPr>
        <w:tc>
          <w:tcPr>
            <w:tcW w:w="570" w:type="dxa"/>
            <w:tcMar>
              <w:top w:w="50" w:type="dxa"/>
              <w:left w:w="100" w:type="dxa"/>
            </w:tcMar>
            <w:vAlign w:val="center"/>
          </w:tcPr>
          <w:p w:rsidR="00B858ED" w:rsidRDefault="00461DA7">
            <w:pPr>
              <w:spacing w:after="0"/>
            </w:pPr>
            <w:r>
              <w:rPr>
                <w:rFonts w:ascii="Times New Roman" w:hAnsi="Times New Roman"/>
                <w:color w:val="000000"/>
                <w:sz w:val="24"/>
              </w:rPr>
              <w:lastRenderedPageBreak/>
              <w:t>1.10</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Ф. М. Достоевский. Роман «Преступление и наказание». Повести и романы (одно произведение по выбору). Например, «</w:t>
            </w:r>
            <w:proofErr w:type="spellStart"/>
            <w:r w:rsidRPr="00837CA9">
              <w:rPr>
                <w:rFonts w:ascii="Times New Roman" w:hAnsi="Times New Roman"/>
                <w:color w:val="000000"/>
                <w:sz w:val="24"/>
              </w:rPr>
              <w:t>Неточка</w:t>
            </w:r>
            <w:proofErr w:type="spellEnd"/>
            <w:r w:rsidRPr="00837CA9">
              <w:rPr>
                <w:rFonts w:ascii="Times New Roman" w:hAnsi="Times New Roman"/>
                <w:color w:val="000000"/>
                <w:sz w:val="24"/>
              </w:rPr>
              <w:t xml:space="preserve"> </w:t>
            </w:r>
            <w:proofErr w:type="spellStart"/>
            <w:r w:rsidRPr="00837CA9">
              <w:rPr>
                <w:rFonts w:ascii="Times New Roman" w:hAnsi="Times New Roman"/>
                <w:color w:val="000000"/>
                <w:sz w:val="24"/>
              </w:rPr>
              <w:t>Незванова</w:t>
            </w:r>
            <w:proofErr w:type="spellEnd"/>
            <w:r w:rsidRPr="00837CA9">
              <w:rPr>
                <w:rFonts w:ascii="Times New Roman" w:hAnsi="Times New Roman"/>
                <w:color w:val="000000"/>
                <w:sz w:val="24"/>
              </w:rPr>
              <w:t>», «Сон смешного человека», «Идиот», «Подросток» и др.</w:t>
            </w:r>
          </w:p>
        </w:tc>
        <w:tc>
          <w:tcPr>
            <w:tcW w:w="938"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B858ED" w:rsidRDefault="00B858ED">
            <w:pPr>
              <w:spacing w:after="0"/>
              <w:ind w:left="135"/>
              <w:jc w:val="center"/>
            </w:pPr>
          </w:p>
        </w:tc>
        <w:tc>
          <w:tcPr>
            <w:tcW w:w="1744" w:type="dxa"/>
            <w:tcMar>
              <w:top w:w="50" w:type="dxa"/>
              <w:left w:w="100" w:type="dxa"/>
            </w:tcMar>
            <w:vAlign w:val="center"/>
          </w:tcPr>
          <w:p w:rsidR="00B858ED" w:rsidRDefault="00B858ED">
            <w:pPr>
              <w:spacing w:after="0"/>
              <w:ind w:left="135"/>
              <w:jc w:val="center"/>
            </w:pPr>
          </w:p>
        </w:tc>
        <w:tc>
          <w:tcPr>
            <w:tcW w:w="2536"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w:t>
            </w:r>
          </w:p>
        </w:tc>
      </w:tr>
      <w:tr w:rsidR="00B858ED">
        <w:trPr>
          <w:trHeight w:val="144"/>
          <w:tblCellSpacing w:w="20" w:type="nil"/>
        </w:trPr>
        <w:tc>
          <w:tcPr>
            <w:tcW w:w="570" w:type="dxa"/>
            <w:tcMar>
              <w:top w:w="50" w:type="dxa"/>
              <w:left w:w="100" w:type="dxa"/>
            </w:tcMar>
            <w:vAlign w:val="center"/>
          </w:tcPr>
          <w:p w:rsidR="00B858ED" w:rsidRDefault="00461DA7">
            <w:pPr>
              <w:spacing w:after="0"/>
            </w:pPr>
            <w:r>
              <w:rPr>
                <w:rFonts w:ascii="Times New Roman" w:hAnsi="Times New Roman"/>
                <w:color w:val="000000"/>
                <w:sz w:val="24"/>
              </w:rPr>
              <w:t>1.11</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Л. Н. Толстой. Роман-эпопея «Война и мир». Рассказы, повести и романы (одно произведение по выбору). Например, рассказы из цикла «Севастопольские 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20 </w:t>
            </w:r>
          </w:p>
        </w:tc>
        <w:tc>
          <w:tcPr>
            <w:tcW w:w="1654" w:type="dxa"/>
            <w:tcMar>
              <w:top w:w="50" w:type="dxa"/>
              <w:left w:w="100" w:type="dxa"/>
            </w:tcMar>
            <w:vAlign w:val="center"/>
          </w:tcPr>
          <w:p w:rsidR="00B858ED" w:rsidRDefault="00B858ED">
            <w:pPr>
              <w:spacing w:after="0"/>
              <w:ind w:left="135"/>
              <w:jc w:val="center"/>
            </w:pPr>
          </w:p>
        </w:tc>
        <w:tc>
          <w:tcPr>
            <w:tcW w:w="1744" w:type="dxa"/>
            <w:tcMar>
              <w:top w:w="50" w:type="dxa"/>
              <w:left w:w="100" w:type="dxa"/>
            </w:tcMar>
            <w:vAlign w:val="center"/>
          </w:tcPr>
          <w:p w:rsidR="00B858ED" w:rsidRDefault="00B858ED">
            <w:pPr>
              <w:spacing w:after="0"/>
              <w:ind w:left="135"/>
              <w:jc w:val="center"/>
            </w:pPr>
          </w:p>
        </w:tc>
        <w:tc>
          <w:tcPr>
            <w:tcW w:w="2536"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w:t>
            </w:r>
          </w:p>
        </w:tc>
      </w:tr>
      <w:tr w:rsidR="00B858ED">
        <w:trPr>
          <w:trHeight w:val="144"/>
          <w:tblCellSpacing w:w="20" w:type="nil"/>
        </w:trPr>
        <w:tc>
          <w:tcPr>
            <w:tcW w:w="570" w:type="dxa"/>
            <w:tcMar>
              <w:top w:w="50" w:type="dxa"/>
              <w:left w:w="100" w:type="dxa"/>
            </w:tcMar>
            <w:vAlign w:val="center"/>
          </w:tcPr>
          <w:p w:rsidR="00B858ED" w:rsidRDefault="00461DA7">
            <w:pPr>
              <w:spacing w:after="0"/>
            </w:pPr>
            <w:r>
              <w:rPr>
                <w:rFonts w:ascii="Times New Roman" w:hAnsi="Times New Roman"/>
                <w:color w:val="000000"/>
                <w:sz w:val="24"/>
              </w:rPr>
              <w:t>1.12</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Н. С. Лесков. Рассказы и повести (не менее двух произведений по выбору). Например, «Очарованный странник», «Однодум», «Тупейный художник», «Леди Макбет </w:t>
            </w:r>
            <w:proofErr w:type="spellStart"/>
            <w:r w:rsidRPr="00837CA9">
              <w:rPr>
                <w:rFonts w:ascii="Times New Roman" w:hAnsi="Times New Roman"/>
                <w:color w:val="000000"/>
                <w:sz w:val="24"/>
              </w:rPr>
              <w:t>Мценского</w:t>
            </w:r>
            <w:proofErr w:type="spellEnd"/>
            <w:r w:rsidRPr="00837CA9">
              <w:rPr>
                <w:rFonts w:ascii="Times New Roman" w:hAnsi="Times New Roman"/>
                <w:color w:val="000000"/>
                <w:sz w:val="24"/>
              </w:rPr>
              <w:t xml:space="preserve"> уезда» и др.</w:t>
            </w:r>
          </w:p>
        </w:tc>
        <w:tc>
          <w:tcPr>
            <w:tcW w:w="938"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858ED" w:rsidRDefault="00B858ED">
            <w:pPr>
              <w:spacing w:after="0"/>
              <w:ind w:left="135"/>
              <w:jc w:val="center"/>
            </w:pPr>
          </w:p>
        </w:tc>
        <w:tc>
          <w:tcPr>
            <w:tcW w:w="1744" w:type="dxa"/>
            <w:tcMar>
              <w:top w:w="50" w:type="dxa"/>
              <w:left w:w="100" w:type="dxa"/>
            </w:tcMar>
            <w:vAlign w:val="center"/>
          </w:tcPr>
          <w:p w:rsidR="00B858ED" w:rsidRDefault="00B858ED">
            <w:pPr>
              <w:spacing w:after="0"/>
              <w:ind w:left="135"/>
              <w:jc w:val="center"/>
            </w:pPr>
          </w:p>
        </w:tc>
        <w:tc>
          <w:tcPr>
            <w:tcW w:w="2536"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w:t>
            </w:r>
          </w:p>
        </w:tc>
      </w:tr>
      <w:tr w:rsidR="00B858ED">
        <w:trPr>
          <w:trHeight w:val="144"/>
          <w:tblCellSpacing w:w="20" w:type="nil"/>
        </w:trPr>
        <w:tc>
          <w:tcPr>
            <w:tcW w:w="570" w:type="dxa"/>
            <w:tcMar>
              <w:top w:w="50" w:type="dxa"/>
              <w:left w:w="100" w:type="dxa"/>
            </w:tcMar>
            <w:vAlign w:val="center"/>
          </w:tcPr>
          <w:p w:rsidR="00B858ED" w:rsidRDefault="00461DA7">
            <w:pPr>
              <w:spacing w:after="0"/>
            </w:pPr>
            <w:r>
              <w:rPr>
                <w:rFonts w:ascii="Times New Roman" w:hAnsi="Times New Roman"/>
                <w:color w:val="000000"/>
                <w:sz w:val="24"/>
              </w:rPr>
              <w:t>1.13</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А. П. Чехов. Рассказы (не менее пяти по выбору). Например, «Студент», «</w:t>
            </w:r>
            <w:proofErr w:type="spellStart"/>
            <w:r w:rsidRPr="00837CA9">
              <w:rPr>
                <w:rFonts w:ascii="Times New Roman" w:hAnsi="Times New Roman"/>
                <w:color w:val="000000"/>
                <w:sz w:val="24"/>
              </w:rPr>
              <w:t>Ионыч</w:t>
            </w:r>
            <w:proofErr w:type="spellEnd"/>
            <w:r w:rsidRPr="00837CA9">
              <w:rPr>
                <w:rFonts w:ascii="Times New Roman" w:hAnsi="Times New Roman"/>
                <w:color w:val="000000"/>
                <w:sz w:val="24"/>
              </w:rPr>
              <w:t>», «Дама с собачкой», «Человек в футляре», «Крыжовник», «О любви», «Попрыгунья», «Душечка», «Дом с мезонином» и др. Комедия «Вишнёвый сад». Пьесы «Чайка», «Дядя Ваня», «Три сестры» (одно произведение по выбору)</w:t>
            </w:r>
          </w:p>
        </w:tc>
        <w:tc>
          <w:tcPr>
            <w:tcW w:w="938"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16 </w:t>
            </w:r>
          </w:p>
        </w:tc>
        <w:tc>
          <w:tcPr>
            <w:tcW w:w="1654" w:type="dxa"/>
            <w:tcMar>
              <w:top w:w="50" w:type="dxa"/>
              <w:left w:w="100" w:type="dxa"/>
            </w:tcMar>
            <w:vAlign w:val="center"/>
          </w:tcPr>
          <w:p w:rsidR="00B858ED" w:rsidRDefault="00B858ED">
            <w:pPr>
              <w:spacing w:after="0"/>
              <w:ind w:left="135"/>
              <w:jc w:val="center"/>
            </w:pPr>
          </w:p>
        </w:tc>
        <w:tc>
          <w:tcPr>
            <w:tcW w:w="1744" w:type="dxa"/>
            <w:tcMar>
              <w:top w:w="50" w:type="dxa"/>
              <w:left w:w="100" w:type="dxa"/>
            </w:tcMar>
            <w:vAlign w:val="center"/>
          </w:tcPr>
          <w:p w:rsidR="00B858ED" w:rsidRDefault="00B858ED">
            <w:pPr>
              <w:spacing w:after="0"/>
              <w:ind w:left="135"/>
              <w:jc w:val="center"/>
            </w:pPr>
          </w:p>
        </w:tc>
        <w:tc>
          <w:tcPr>
            <w:tcW w:w="2536"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w:t>
            </w:r>
          </w:p>
        </w:tc>
      </w:tr>
      <w:tr w:rsidR="00B858ED">
        <w:trPr>
          <w:trHeight w:val="144"/>
          <w:tblCellSpacing w:w="20" w:type="nil"/>
        </w:trPr>
        <w:tc>
          <w:tcPr>
            <w:tcW w:w="0" w:type="auto"/>
            <w:gridSpan w:val="2"/>
            <w:tcMar>
              <w:top w:w="50" w:type="dxa"/>
              <w:left w:w="100" w:type="dxa"/>
            </w:tcMar>
            <w:vAlign w:val="center"/>
          </w:tcPr>
          <w:p w:rsidR="00B858ED" w:rsidRDefault="00461DA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124 </w:t>
            </w:r>
          </w:p>
        </w:tc>
        <w:tc>
          <w:tcPr>
            <w:tcW w:w="0" w:type="auto"/>
            <w:gridSpan w:val="3"/>
            <w:tcMar>
              <w:top w:w="50" w:type="dxa"/>
              <w:left w:w="100" w:type="dxa"/>
            </w:tcMar>
            <w:vAlign w:val="center"/>
          </w:tcPr>
          <w:p w:rsidR="00B858ED" w:rsidRDefault="00B858ED"/>
        </w:tc>
      </w:tr>
      <w:tr w:rsidR="00B858ED">
        <w:trPr>
          <w:trHeight w:val="144"/>
          <w:tblCellSpacing w:w="20" w:type="nil"/>
        </w:trPr>
        <w:tc>
          <w:tcPr>
            <w:tcW w:w="0" w:type="auto"/>
            <w:gridSpan w:val="6"/>
            <w:tcMar>
              <w:top w:w="50" w:type="dxa"/>
              <w:left w:w="100" w:type="dxa"/>
            </w:tcMar>
            <w:vAlign w:val="center"/>
          </w:tcPr>
          <w:p w:rsidR="00B858ED" w:rsidRDefault="00461DA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B858ED">
        <w:trPr>
          <w:trHeight w:val="144"/>
          <w:tblCellSpacing w:w="20" w:type="nil"/>
        </w:trPr>
        <w:tc>
          <w:tcPr>
            <w:tcW w:w="570" w:type="dxa"/>
            <w:tcMar>
              <w:top w:w="50" w:type="dxa"/>
              <w:left w:w="100" w:type="dxa"/>
            </w:tcMar>
            <w:vAlign w:val="center"/>
          </w:tcPr>
          <w:p w:rsidR="00B858ED" w:rsidRDefault="00461DA7">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Стихотворения и поэмы (не менее одного произведения по выбору). Например, стихотворения Г. Тукая, стихотворения и поэма «Фатима» К. Хетагурова и др.</w:t>
            </w:r>
          </w:p>
        </w:tc>
        <w:tc>
          <w:tcPr>
            <w:tcW w:w="938"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858ED" w:rsidRDefault="00B858ED">
            <w:pPr>
              <w:spacing w:after="0"/>
              <w:ind w:left="135"/>
              <w:jc w:val="center"/>
            </w:pPr>
          </w:p>
        </w:tc>
        <w:tc>
          <w:tcPr>
            <w:tcW w:w="1744" w:type="dxa"/>
            <w:tcMar>
              <w:top w:w="50" w:type="dxa"/>
              <w:left w:w="100" w:type="dxa"/>
            </w:tcMar>
            <w:vAlign w:val="center"/>
          </w:tcPr>
          <w:p w:rsidR="00B858ED" w:rsidRDefault="00B858ED">
            <w:pPr>
              <w:spacing w:after="0"/>
              <w:ind w:left="135"/>
              <w:jc w:val="center"/>
            </w:pPr>
          </w:p>
        </w:tc>
        <w:tc>
          <w:tcPr>
            <w:tcW w:w="2536"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w:t>
            </w:r>
          </w:p>
        </w:tc>
      </w:tr>
      <w:tr w:rsidR="00B858ED">
        <w:trPr>
          <w:trHeight w:val="144"/>
          <w:tblCellSpacing w:w="20" w:type="nil"/>
        </w:trPr>
        <w:tc>
          <w:tcPr>
            <w:tcW w:w="0" w:type="auto"/>
            <w:gridSpan w:val="2"/>
            <w:tcMar>
              <w:top w:w="50" w:type="dxa"/>
              <w:left w:w="100" w:type="dxa"/>
            </w:tcMar>
            <w:vAlign w:val="center"/>
          </w:tcPr>
          <w:p w:rsidR="00B858ED" w:rsidRDefault="00461DA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858ED" w:rsidRDefault="00B858ED"/>
        </w:tc>
      </w:tr>
      <w:tr w:rsidR="00B858ED">
        <w:trPr>
          <w:trHeight w:val="144"/>
          <w:tblCellSpacing w:w="20" w:type="nil"/>
        </w:trPr>
        <w:tc>
          <w:tcPr>
            <w:tcW w:w="0" w:type="auto"/>
            <w:gridSpan w:val="6"/>
            <w:tcMar>
              <w:top w:w="50" w:type="dxa"/>
              <w:left w:w="100" w:type="dxa"/>
            </w:tcMar>
            <w:vAlign w:val="center"/>
          </w:tcPr>
          <w:p w:rsidR="00B858ED" w:rsidRDefault="00461DA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858ED">
        <w:trPr>
          <w:trHeight w:val="144"/>
          <w:tblCellSpacing w:w="20" w:type="nil"/>
        </w:trPr>
        <w:tc>
          <w:tcPr>
            <w:tcW w:w="570" w:type="dxa"/>
            <w:tcMar>
              <w:top w:w="50" w:type="dxa"/>
              <w:left w:w="100" w:type="dxa"/>
            </w:tcMar>
            <w:vAlign w:val="center"/>
          </w:tcPr>
          <w:p w:rsidR="00B858ED" w:rsidRDefault="00461DA7">
            <w:pPr>
              <w:spacing w:after="0"/>
            </w:pPr>
            <w:r>
              <w:rPr>
                <w:rFonts w:ascii="Times New Roman" w:hAnsi="Times New Roman"/>
                <w:color w:val="000000"/>
                <w:sz w:val="24"/>
              </w:rPr>
              <w:t>3.1</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Зарубежная проза второй половины </w:t>
            </w:r>
            <w:r>
              <w:rPr>
                <w:rFonts w:ascii="Times New Roman" w:hAnsi="Times New Roman"/>
                <w:color w:val="000000"/>
                <w:sz w:val="24"/>
              </w:rPr>
              <w:t>XIX</w:t>
            </w:r>
            <w:r w:rsidRPr="00837CA9">
              <w:rPr>
                <w:rFonts w:ascii="Times New Roman" w:hAnsi="Times New Roman"/>
                <w:color w:val="000000"/>
                <w:sz w:val="24"/>
              </w:rPr>
              <w:t xml:space="preserve"> века. (не менее одного произведения по выбору). Например, произведения </w:t>
            </w:r>
            <w:proofErr w:type="spellStart"/>
            <w:r w:rsidRPr="00837CA9">
              <w:rPr>
                <w:rFonts w:ascii="Times New Roman" w:hAnsi="Times New Roman"/>
                <w:color w:val="000000"/>
                <w:sz w:val="24"/>
              </w:rPr>
              <w:t>Ч.Диккенса</w:t>
            </w:r>
            <w:proofErr w:type="spellEnd"/>
            <w:r w:rsidRPr="00837CA9">
              <w:rPr>
                <w:rFonts w:ascii="Times New Roman" w:hAnsi="Times New Roman"/>
                <w:color w:val="000000"/>
                <w:sz w:val="24"/>
              </w:rPr>
              <w:t xml:space="preserve"> «Дэвид </w:t>
            </w:r>
            <w:proofErr w:type="spellStart"/>
            <w:r w:rsidRPr="00837CA9">
              <w:rPr>
                <w:rFonts w:ascii="Times New Roman" w:hAnsi="Times New Roman"/>
                <w:color w:val="000000"/>
                <w:sz w:val="24"/>
              </w:rPr>
              <w:t>Копперфилд</w:t>
            </w:r>
            <w:proofErr w:type="spellEnd"/>
            <w:r w:rsidRPr="00837CA9">
              <w:rPr>
                <w:rFonts w:ascii="Times New Roman" w:hAnsi="Times New Roman"/>
                <w:color w:val="000000"/>
                <w:sz w:val="24"/>
              </w:rPr>
              <w:t xml:space="preserve">», «Большие надежды», </w:t>
            </w:r>
            <w:proofErr w:type="spellStart"/>
            <w:r w:rsidRPr="00837CA9">
              <w:rPr>
                <w:rFonts w:ascii="Times New Roman" w:hAnsi="Times New Roman"/>
                <w:color w:val="000000"/>
                <w:sz w:val="24"/>
              </w:rPr>
              <w:t>Г.Флобера</w:t>
            </w:r>
            <w:proofErr w:type="spellEnd"/>
            <w:r w:rsidRPr="00837CA9">
              <w:rPr>
                <w:rFonts w:ascii="Times New Roman" w:hAnsi="Times New Roman"/>
                <w:color w:val="000000"/>
                <w:sz w:val="24"/>
              </w:rPr>
              <w:t xml:space="preserve"> «Мадам </w:t>
            </w:r>
            <w:proofErr w:type="spellStart"/>
            <w:r w:rsidRPr="00837CA9">
              <w:rPr>
                <w:rFonts w:ascii="Times New Roman" w:hAnsi="Times New Roman"/>
                <w:color w:val="000000"/>
                <w:sz w:val="24"/>
              </w:rPr>
              <w:t>Бовари</w:t>
            </w:r>
            <w:proofErr w:type="spellEnd"/>
            <w:r w:rsidRPr="00837CA9">
              <w:rPr>
                <w:rFonts w:ascii="Times New Roman" w:hAnsi="Times New Roman"/>
                <w:color w:val="000000"/>
                <w:sz w:val="24"/>
              </w:rPr>
              <w:t>», Э. Золя «Творчество», Г. де Мопассана «Милый друг» и др.</w:t>
            </w:r>
          </w:p>
        </w:tc>
        <w:tc>
          <w:tcPr>
            <w:tcW w:w="938"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858ED" w:rsidRDefault="00B858ED">
            <w:pPr>
              <w:spacing w:after="0"/>
              <w:ind w:left="135"/>
              <w:jc w:val="center"/>
            </w:pPr>
          </w:p>
        </w:tc>
        <w:tc>
          <w:tcPr>
            <w:tcW w:w="1744" w:type="dxa"/>
            <w:tcMar>
              <w:top w:w="50" w:type="dxa"/>
              <w:left w:w="100" w:type="dxa"/>
            </w:tcMar>
            <w:vAlign w:val="center"/>
          </w:tcPr>
          <w:p w:rsidR="00B858ED" w:rsidRDefault="00B858ED">
            <w:pPr>
              <w:spacing w:after="0"/>
              <w:ind w:left="135"/>
              <w:jc w:val="center"/>
            </w:pPr>
          </w:p>
        </w:tc>
        <w:tc>
          <w:tcPr>
            <w:tcW w:w="2536"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w:t>
            </w:r>
          </w:p>
        </w:tc>
      </w:tr>
      <w:tr w:rsidR="00B858ED">
        <w:trPr>
          <w:trHeight w:val="144"/>
          <w:tblCellSpacing w:w="20" w:type="nil"/>
        </w:trPr>
        <w:tc>
          <w:tcPr>
            <w:tcW w:w="570" w:type="dxa"/>
            <w:tcMar>
              <w:top w:w="50" w:type="dxa"/>
              <w:left w:w="100" w:type="dxa"/>
            </w:tcMar>
            <w:vAlign w:val="center"/>
          </w:tcPr>
          <w:p w:rsidR="00B858ED" w:rsidRDefault="00461DA7">
            <w:pPr>
              <w:spacing w:after="0"/>
            </w:pPr>
            <w:r>
              <w:rPr>
                <w:rFonts w:ascii="Times New Roman" w:hAnsi="Times New Roman"/>
                <w:color w:val="000000"/>
                <w:sz w:val="24"/>
              </w:rPr>
              <w:t>3.2</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Зарубежная поэзия второй половины </w:t>
            </w:r>
            <w:r>
              <w:rPr>
                <w:rFonts w:ascii="Times New Roman" w:hAnsi="Times New Roman"/>
                <w:color w:val="000000"/>
                <w:sz w:val="24"/>
              </w:rPr>
              <w:t>XIX</w:t>
            </w:r>
            <w:r w:rsidRPr="00837CA9">
              <w:rPr>
                <w:rFonts w:ascii="Times New Roman" w:hAnsi="Times New Roman"/>
                <w:color w:val="000000"/>
                <w:sz w:val="24"/>
              </w:rPr>
              <w:t xml:space="preserve"> века. (не менее двух стихотворений одного из поэтов по выбору). Например, стихотворения А. Рембо, Ш. </w:t>
            </w:r>
            <w:proofErr w:type="spellStart"/>
            <w:r w:rsidRPr="00837CA9">
              <w:rPr>
                <w:rFonts w:ascii="Times New Roman" w:hAnsi="Times New Roman"/>
                <w:color w:val="000000"/>
                <w:sz w:val="24"/>
              </w:rPr>
              <w:t>Бодлера</w:t>
            </w:r>
            <w:proofErr w:type="spellEnd"/>
            <w:r w:rsidRPr="00837CA9">
              <w:rPr>
                <w:rFonts w:ascii="Times New Roman" w:hAnsi="Times New Roman"/>
                <w:color w:val="000000"/>
                <w:sz w:val="24"/>
              </w:rPr>
              <w:t>, П. Верлена, Э. Верхарна и др.</w:t>
            </w:r>
          </w:p>
        </w:tc>
        <w:tc>
          <w:tcPr>
            <w:tcW w:w="938"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858ED" w:rsidRDefault="00B858ED">
            <w:pPr>
              <w:spacing w:after="0"/>
              <w:ind w:left="135"/>
              <w:jc w:val="center"/>
            </w:pPr>
          </w:p>
        </w:tc>
        <w:tc>
          <w:tcPr>
            <w:tcW w:w="1744" w:type="dxa"/>
            <w:tcMar>
              <w:top w:w="50" w:type="dxa"/>
              <w:left w:w="100" w:type="dxa"/>
            </w:tcMar>
            <w:vAlign w:val="center"/>
          </w:tcPr>
          <w:p w:rsidR="00B858ED" w:rsidRDefault="00B858ED">
            <w:pPr>
              <w:spacing w:after="0"/>
              <w:ind w:left="135"/>
              <w:jc w:val="center"/>
            </w:pPr>
          </w:p>
        </w:tc>
        <w:tc>
          <w:tcPr>
            <w:tcW w:w="2536"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w:t>
            </w:r>
          </w:p>
        </w:tc>
      </w:tr>
      <w:tr w:rsidR="00B858ED">
        <w:trPr>
          <w:trHeight w:val="144"/>
          <w:tblCellSpacing w:w="20" w:type="nil"/>
        </w:trPr>
        <w:tc>
          <w:tcPr>
            <w:tcW w:w="570" w:type="dxa"/>
            <w:tcMar>
              <w:top w:w="50" w:type="dxa"/>
              <w:left w:w="100" w:type="dxa"/>
            </w:tcMar>
            <w:vAlign w:val="center"/>
          </w:tcPr>
          <w:p w:rsidR="00B858ED" w:rsidRDefault="00461DA7">
            <w:pPr>
              <w:spacing w:after="0"/>
            </w:pPr>
            <w:r>
              <w:rPr>
                <w:rFonts w:ascii="Times New Roman" w:hAnsi="Times New Roman"/>
                <w:color w:val="000000"/>
                <w:sz w:val="24"/>
              </w:rPr>
              <w:t>3.3</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Зарубежная драматургия второй половины </w:t>
            </w:r>
            <w:r>
              <w:rPr>
                <w:rFonts w:ascii="Times New Roman" w:hAnsi="Times New Roman"/>
                <w:color w:val="000000"/>
                <w:sz w:val="24"/>
              </w:rPr>
              <w:t>XIX</w:t>
            </w:r>
            <w:r w:rsidRPr="00837CA9">
              <w:rPr>
                <w:rFonts w:ascii="Times New Roman" w:hAnsi="Times New Roman"/>
                <w:color w:val="000000"/>
                <w:sz w:val="24"/>
              </w:rPr>
              <w:t xml:space="preserve"> века. (не менее одного произведения по выбору).Например, пьесы </w:t>
            </w:r>
            <w:proofErr w:type="spellStart"/>
            <w:r w:rsidRPr="00837CA9">
              <w:rPr>
                <w:rFonts w:ascii="Times New Roman" w:hAnsi="Times New Roman"/>
                <w:color w:val="000000"/>
                <w:sz w:val="24"/>
              </w:rPr>
              <w:t>Г.Гауптмана</w:t>
            </w:r>
            <w:proofErr w:type="spellEnd"/>
            <w:r w:rsidRPr="00837CA9">
              <w:rPr>
                <w:rFonts w:ascii="Times New Roman" w:hAnsi="Times New Roman"/>
                <w:color w:val="000000"/>
                <w:sz w:val="24"/>
              </w:rPr>
              <w:t xml:space="preserve"> «Перед восходом солнца», «Одинокие», Г. Ибсена «Кукольный дом», «Пер </w:t>
            </w:r>
            <w:proofErr w:type="spellStart"/>
            <w:r w:rsidRPr="00837CA9">
              <w:rPr>
                <w:rFonts w:ascii="Times New Roman" w:hAnsi="Times New Roman"/>
                <w:color w:val="000000"/>
                <w:sz w:val="24"/>
              </w:rPr>
              <w:t>Гюнт</w:t>
            </w:r>
            <w:proofErr w:type="spellEnd"/>
            <w:r w:rsidRPr="00837CA9">
              <w:rPr>
                <w:rFonts w:ascii="Times New Roman" w:hAnsi="Times New Roman"/>
                <w:color w:val="000000"/>
                <w:sz w:val="24"/>
              </w:rPr>
              <w:t>» и др.</w:t>
            </w:r>
          </w:p>
        </w:tc>
        <w:tc>
          <w:tcPr>
            <w:tcW w:w="938"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858ED" w:rsidRDefault="00B858ED">
            <w:pPr>
              <w:spacing w:after="0"/>
              <w:ind w:left="135"/>
              <w:jc w:val="center"/>
            </w:pPr>
          </w:p>
        </w:tc>
        <w:tc>
          <w:tcPr>
            <w:tcW w:w="1744" w:type="dxa"/>
            <w:tcMar>
              <w:top w:w="50" w:type="dxa"/>
              <w:left w:w="100" w:type="dxa"/>
            </w:tcMar>
            <w:vAlign w:val="center"/>
          </w:tcPr>
          <w:p w:rsidR="00B858ED" w:rsidRDefault="00B858ED">
            <w:pPr>
              <w:spacing w:after="0"/>
              <w:ind w:left="135"/>
              <w:jc w:val="center"/>
            </w:pPr>
          </w:p>
        </w:tc>
        <w:tc>
          <w:tcPr>
            <w:tcW w:w="2536"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w:t>
            </w:r>
          </w:p>
        </w:tc>
      </w:tr>
      <w:tr w:rsidR="00B858ED">
        <w:trPr>
          <w:trHeight w:val="144"/>
          <w:tblCellSpacing w:w="20" w:type="nil"/>
        </w:trPr>
        <w:tc>
          <w:tcPr>
            <w:tcW w:w="0" w:type="auto"/>
            <w:gridSpan w:val="2"/>
            <w:tcMar>
              <w:top w:w="50" w:type="dxa"/>
              <w:left w:w="100" w:type="dxa"/>
            </w:tcMar>
            <w:vAlign w:val="center"/>
          </w:tcPr>
          <w:p w:rsidR="00B858ED" w:rsidRDefault="00461DA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858ED" w:rsidRDefault="00B858ED"/>
        </w:tc>
      </w:tr>
      <w:tr w:rsidR="00B858ED">
        <w:trPr>
          <w:trHeight w:val="144"/>
          <w:tblCellSpacing w:w="20" w:type="nil"/>
        </w:trPr>
        <w:tc>
          <w:tcPr>
            <w:tcW w:w="0" w:type="auto"/>
            <w:gridSpan w:val="2"/>
            <w:tcMar>
              <w:top w:w="50" w:type="dxa"/>
              <w:left w:w="100" w:type="dxa"/>
            </w:tcMar>
            <w:vAlign w:val="center"/>
          </w:tcPr>
          <w:p w:rsidR="00B858ED" w:rsidRDefault="00461DA7">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B858ED" w:rsidRDefault="00B858ED">
            <w:pPr>
              <w:spacing w:after="0"/>
              <w:ind w:left="135"/>
              <w:jc w:val="center"/>
            </w:pPr>
          </w:p>
        </w:tc>
        <w:tc>
          <w:tcPr>
            <w:tcW w:w="1744" w:type="dxa"/>
            <w:tcMar>
              <w:top w:w="50" w:type="dxa"/>
              <w:left w:w="100" w:type="dxa"/>
            </w:tcMar>
            <w:vAlign w:val="center"/>
          </w:tcPr>
          <w:p w:rsidR="00B858ED" w:rsidRDefault="00B858ED">
            <w:pPr>
              <w:spacing w:after="0"/>
              <w:ind w:left="135"/>
              <w:jc w:val="center"/>
            </w:pPr>
          </w:p>
        </w:tc>
        <w:tc>
          <w:tcPr>
            <w:tcW w:w="2536"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w:t>
            </w:r>
          </w:p>
        </w:tc>
      </w:tr>
      <w:tr w:rsidR="00B858ED">
        <w:trPr>
          <w:trHeight w:val="144"/>
          <w:tblCellSpacing w:w="20" w:type="nil"/>
        </w:trPr>
        <w:tc>
          <w:tcPr>
            <w:tcW w:w="0" w:type="auto"/>
            <w:gridSpan w:val="2"/>
            <w:tcMar>
              <w:top w:w="50" w:type="dxa"/>
              <w:left w:w="100" w:type="dxa"/>
            </w:tcMar>
            <w:vAlign w:val="center"/>
          </w:tcPr>
          <w:p w:rsidR="00B858ED" w:rsidRDefault="00461DA7">
            <w:pPr>
              <w:spacing w:after="0"/>
              <w:ind w:left="135"/>
            </w:pPr>
            <w:r>
              <w:rPr>
                <w:rFonts w:ascii="Times New Roman" w:hAnsi="Times New Roman"/>
                <w:color w:val="000000"/>
                <w:sz w:val="24"/>
              </w:rPr>
              <w:lastRenderedPageBreak/>
              <w:t>Уроки внеклассного чтения</w:t>
            </w:r>
          </w:p>
        </w:tc>
        <w:tc>
          <w:tcPr>
            <w:tcW w:w="1474"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858ED" w:rsidRDefault="00B858ED">
            <w:pPr>
              <w:spacing w:after="0"/>
              <w:ind w:left="135"/>
              <w:jc w:val="center"/>
            </w:pPr>
          </w:p>
        </w:tc>
        <w:tc>
          <w:tcPr>
            <w:tcW w:w="1744" w:type="dxa"/>
            <w:tcMar>
              <w:top w:w="50" w:type="dxa"/>
              <w:left w:w="100" w:type="dxa"/>
            </w:tcMar>
            <w:vAlign w:val="center"/>
          </w:tcPr>
          <w:p w:rsidR="00B858ED" w:rsidRDefault="00B858ED">
            <w:pPr>
              <w:spacing w:after="0"/>
              <w:ind w:left="135"/>
              <w:jc w:val="center"/>
            </w:pPr>
          </w:p>
        </w:tc>
        <w:tc>
          <w:tcPr>
            <w:tcW w:w="2536"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w:t>
            </w:r>
          </w:p>
        </w:tc>
      </w:tr>
      <w:tr w:rsidR="00B858ED">
        <w:trPr>
          <w:trHeight w:val="144"/>
          <w:tblCellSpacing w:w="20" w:type="nil"/>
        </w:trPr>
        <w:tc>
          <w:tcPr>
            <w:tcW w:w="0" w:type="auto"/>
            <w:gridSpan w:val="2"/>
            <w:tcMar>
              <w:top w:w="50" w:type="dxa"/>
              <w:left w:w="100" w:type="dxa"/>
            </w:tcMar>
            <w:vAlign w:val="center"/>
          </w:tcPr>
          <w:p w:rsidR="00B858ED" w:rsidRDefault="00461DA7">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3 </w:t>
            </w:r>
          </w:p>
        </w:tc>
        <w:tc>
          <w:tcPr>
            <w:tcW w:w="1744" w:type="dxa"/>
            <w:tcMar>
              <w:top w:w="50" w:type="dxa"/>
              <w:left w:w="100" w:type="dxa"/>
            </w:tcMar>
            <w:vAlign w:val="center"/>
          </w:tcPr>
          <w:p w:rsidR="00B858ED" w:rsidRDefault="00B858ED">
            <w:pPr>
              <w:spacing w:after="0"/>
              <w:ind w:left="135"/>
              <w:jc w:val="center"/>
            </w:pPr>
          </w:p>
        </w:tc>
        <w:tc>
          <w:tcPr>
            <w:tcW w:w="2536"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w:t>
            </w:r>
          </w:p>
        </w:tc>
      </w:tr>
      <w:tr w:rsidR="00B858ED">
        <w:trPr>
          <w:trHeight w:val="144"/>
          <w:tblCellSpacing w:w="20" w:type="nil"/>
        </w:trPr>
        <w:tc>
          <w:tcPr>
            <w:tcW w:w="0" w:type="auto"/>
            <w:gridSpan w:val="2"/>
            <w:tcMar>
              <w:top w:w="50" w:type="dxa"/>
              <w:left w:w="100" w:type="dxa"/>
            </w:tcMar>
            <w:vAlign w:val="center"/>
          </w:tcPr>
          <w:p w:rsidR="00B858ED" w:rsidRDefault="00461DA7">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B858ED" w:rsidRDefault="00B858ED">
            <w:pPr>
              <w:spacing w:after="0"/>
              <w:ind w:left="135"/>
              <w:jc w:val="center"/>
            </w:pPr>
          </w:p>
        </w:tc>
        <w:tc>
          <w:tcPr>
            <w:tcW w:w="1744" w:type="dxa"/>
            <w:tcMar>
              <w:top w:w="50" w:type="dxa"/>
              <w:left w:w="100" w:type="dxa"/>
            </w:tcMar>
            <w:vAlign w:val="center"/>
          </w:tcPr>
          <w:p w:rsidR="00B858ED" w:rsidRDefault="00B858ED">
            <w:pPr>
              <w:spacing w:after="0"/>
              <w:ind w:left="135"/>
              <w:jc w:val="center"/>
            </w:pPr>
          </w:p>
        </w:tc>
        <w:tc>
          <w:tcPr>
            <w:tcW w:w="2536"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w:t>
            </w:r>
          </w:p>
        </w:tc>
      </w:tr>
      <w:tr w:rsidR="00B858ED">
        <w:trPr>
          <w:trHeight w:val="144"/>
          <w:tblCellSpacing w:w="20" w:type="nil"/>
        </w:trPr>
        <w:tc>
          <w:tcPr>
            <w:tcW w:w="0" w:type="auto"/>
            <w:gridSpan w:val="2"/>
            <w:tcMar>
              <w:top w:w="50" w:type="dxa"/>
              <w:left w:w="100" w:type="dxa"/>
            </w:tcMar>
            <w:vAlign w:val="center"/>
          </w:tcPr>
          <w:p w:rsidR="00B858ED" w:rsidRDefault="00461DA7">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B858ED" w:rsidRDefault="00B858ED">
            <w:pPr>
              <w:spacing w:after="0"/>
              <w:ind w:left="135"/>
              <w:jc w:val="center"/>
            </w:pPr>
          </w:p>
        </w:tc>
        <w:tc>
          <w:tcPr>
            <w:tcW w:w="1744" w:type="dxa"/>
            <w:tcMar>
              <w:top w:w="50" w:type="dxa"/>
              <w:left w:w="100" w:type="dxa"/>
            </w:tcMar>
            <w:vAlign w:val="center"/>
          </w:tcPr>
          <w:p w:rsidR="00B858ED" w:rsidRDefault="00B858ED">
            <w:pPr>
              <w:spacing w:after="0"/>
              <w:ind w:left="135"/>
              <w:jc w:val="center"/>
            </w:pPr>
          </w:p>
        </w:tc>
        <w:tc>
          <w:tcPr>
            <w:tcW w:w="2536"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w:t>
            </w:r>
          </w:p>
        </w:tc>
      </w:tr>
      <w:tr w:rsidR="00B858ED">
        <w:trPr>
          <w:trHeight w:val="144"/>
          <w:tblCellSpacing w:w="20" w:type="nil"/>
        </w:trPr>
        <w:tc>
          <w:tcPr>
            <w:tcW w:w="0" w:type="auto"/>
            <w:gridSpan w:val="2"/>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3 </w:t>
            </w:r>
          </w:p>
        </w:tc>
        <w:tc>
          <w:tcPr>
            <w:tcW w:w="1744"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858ED" w:rsidRDefault="00B858ED"/>
        </w:tc>
      </w:tr>
    </w:tbl>
    <w:p w:rsidR="00B858ED" w:rsidRDefault="00B858ED">
      <w:pPr>
        <w:sectPr w:rsidR="00B858ED">
          <w:pgSz w:w="16383" w:h="11906" w:orient="landscape"/>
          <w:pgMar w:top="1134" w:right="850" w:bottom="1134" w:left="1701" w:header="720" w:footer="720" w:gutter="0"/>
          <w:cols w:space="720"/>
        </w:sectPr>
      </w:pPr>
    </w:p>
    <w:p w:rsidR="00B858ED" w:rsidRDefault="00461DA7">
      <w:pPr>
        <w:spacing w:after="0"/>
        <w:ind w:left="120"/>
      </w:pPr>
      <w:bookmarkStart w:id="25" w:name="block-6521894"/>
      <w:bookmarkEnd w:id="24"/>
      <w:r>
        <w:rPr>
          <w:rFonts w:ascii="Times New Roman" w:hAnsi="Times New Roman"/>
          <w:b/>
          <w:color w:val="000000"/>
          <w:sz w:val="28"/>
        </w:rPr>
        <w:lastRenderedPageBreak/>
        <w:t xml:space="preserve">ПОУРОЧНОЕ ПЛАНИРОВАНИЕ </w:t>
      </w:r>
    </w:p>
    <w:p w:rsidR="00B858ED" w:rsidRDefault="00461DA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646"/>
        <w:gridCol w:w="1216"/>
        <w:gridCol w:w="1841"/>
        <w:gridCol w:w="1910"/>
        <w:gridCol w:w="1347"/>
        <w:gridCol w:w="2221"/>
      </w:tblGrid>
      <w:tr w:rsidR="00B858ED">
        <w:trPr>
          <w:trHeight w:val="144"/>
          <w:tblCellSpacing w:w="20" w:type="nil"/>
        </w:trPr>
        <w:tc>
          <w:tcPr>
            <w:tcW w:w="458" w:type="dxa"/>
            <w:vMerge w:val="restart"/>
            <w:tcMar>
              <w:top w:w="50" w:type="dxa"/>
              <w:left w:w="100" w:type="dxa"/>
            </w:tcMar>
            <w:vAlign w:val="center"/>
          </w:tcPr>
          <w:p w:rsidR="00B858ED" w:rsidRDefault="00461DA7">
            <w:pPr>
              <w:spacing w:after="0"/>
              <w:ind w:left="135"/>
            </w:pPr>
            <w:r>
              <w:rPr>
                <w:rFonts w:ascii="Times New Roman" w:hAnsi="Times New Roman"/>
                <w:b/>
                <w:color w:val="000000"/>
                <w:sz w:val="24"/>
              </w:rPr>
              <w:t xml:space="preserve">№ п/п </w:t>
            </w:r>
          </w:p>
          <w:p w:rsidR="00B858ED" w:rsidRDefault="00B858ED">
            <w:pPr>
              <w:spacing w:after="0"/>
              <w:ind w:left="135"/>
            </w:pPr>
          </w:p>
        </w:tc>
        <w:tc>
          <w:tcPr>
            <w:tcW w:w="3256" w:type="dxa"/>
            <w:vMerge w:val="restart"/>
            <w:tcMar>
              <w:top w:w="50" w:type="dxa"/>
              <w:left w:w="100" w:type="dxa"/>
            </w:tcMar>
            <w:vAlign w:val="center"/>
          </w:tcPr>
          <w:p w:rsidR="00B858ED" w:rsidRDefault="00461DA7">
            <w:pPr>
              <w:spacing w:after="0"/>
              <w:ind w:left="135"/>
            </w:pPr>
            <w:r>
              <w:rPr>
                <w:rFonts w:ascii="Times New Roman" w:hAnsi="Times New Roman"/>
                <w:b/>
                <w:color w:val="000000"/>
                <w:sz w:val="24"/>
              </w:rPr>
              <w:t xml:space="preserve">Тема урока </w:t>
            </w:r>
          </w:p>
          <w:p w:rsidR="00B858ED" w:rsidRDefault="00B858ED">
            <w:pPr>
              <w:spacing w:after="0"/>
              <w:ind w:left="135"/>
            </w:pPr>
          </w:p>
        </w:tc>
        <w:tc>
          <w:tcPr>
            <w:tcW w:w="0" w:type="auto"/>
            <w:gridSpan w:val="3"/>
            <w:tcMar>
              <w:top w:w="50" w:type="dxa"/>
              <w:left w:w="100" w:type="dxa"/>
            </w:tcMar>
            <w:vAlign w:val="center"/>
          </w:tcPr>
          <w:p w:rsidR="00B858ED" w:rsidRDefault="00461DA7">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B858ED" w:rsidRDefault="00461DA7">
            <w:pPr>
              <w:spacing w:after="0"/>
              <w:ind w:left="135"/>
            </w:pPr>
            <w:r>
              <w:rPr>
                <w:rFonts w:ascii="Times New Roman" w:hAnsi="Times New Roman"/>
                <w:b/>
                <w:color w:val="000000"/>
                <w:sz w:val="24"/>
              </w:rPr>
              <w:t xml:space="preserve">Дата изучения </w:t>
            </w:r>
          </w:p>
          <w:p w:rsidR="00B858ED" w:rsidRDefault="00B858ED">
            <w:pPr>
              <w:spacing w:after="0"/>
              <w:ind w:left="135"/>
            </w:pPr>
          </w:p>
        </w:tc>
        <w:tc>
          <w:tcPr>
            <w:tcW w:w="1948" w:type="dxa"/>
            <w:vMerge w:val="restart"/>
            <w:tcMar>
              <w:top w:w="50" w:type="dxa"/>
              <w:left w:w="100" w:type="dxa"/>
            </w:tcMar>
            <w:vAlign w:val="center"/>
          </w:tcPr>
          <w:p w:rsidR="00B858ED" w:rsidRDefault="00461DA7">
            <w:pPr>
              <w:spacing w:after="0"/>
              <w:ind w:left="135"/>
            </w:pPr>
            <w:r>
              <w:rPr>
                <w:rFonts w:ascii="Times New Roman" w:hAnsi="Times New Roman"/>
                <w:b/>
                <w:color w:val="000000"/>
                <w:sz w:val="24"/>
              </w:rPr>
              <w:t xml:space="preserve">Электронные цифровые образовательные ресурсы </w:t>
            </w:r>
          </w:p>
          <w:p w:rsidR="00B858ED" w:rsidRDefault="00B858ED">
            <w:pPr>
              <w:spacing w:after="0"/>
              <w:ind w:left="135"/>
            </w:pPr>
          </w:p>
        </w:tc>
      </w:tr>
      <w:tr w:rsidR="00B858ED">
        <w:trPr>
          <w:trHeight w:val="144"/>
          <w:tblCellSpacing w:w="20" w:type="nil"/>
        </w:trPr>
        <w:tc>
          <w:tcPr>
            <w:tcW w:w="0" w:type="auto"/>
            <w:vMerge/>
            <w:tcBorders>
              <w:top w:val="nil"/>
            </w:tcBorders>
            <w:tcMar>
              <w:top w:w="50" w:type="dxa"/>
              <w:left w:w="100" w:type="dxa"/>
            </w:tcMar>
          </w:tcPr>
          <w:p w:rsidR="00B858ED" w:rsidRDefault="00B858ED"/>
        </w:tc>
        <w:tc>
          <w:tcPr>
            <w:tcW w:w="0" w:type="auto"/>
            <w:vMerge/>
            <w:tcBorders>
              <w:top w:val="nil"/>
            </w:tcBorders>
            <w:tcMar>
              <w:top w:w="50" w:type="dxa"/>
              <w:left w:w="100" w:type="dxa"/>
            </w:tcMar>
          </w:tcPr>
          <w:p w:rsidR="00B858ED" w:rsidRDefault="00B858ED"/>
        </w:tc>
        <w:tc>
          <w:tcPr>
            <w:tcW w:w="805" w:type="dxa"/>
            <w:tcMar>
              <w:top w:w="50" w:type="dxa"/>
              <w:left w:w="100" w:type="dxa"/>
            </w:tcMar>
            <w:vAlign w:val="center"/>
          </w:tcPr>
          <w:p w:rsidR="00B858ED" w:rsidRDefault="00461DA7">
            <w:pPr>
              <w:spacing w:after="0"/>
              <w:ind w:left="135"/>
            </w:pPr>
            <w:r>
              <w:rPr>
                <w:rFonts w:ascii="Times New Roman" w:hAnsi="Times New Roman"/>
                <w:b/>
                <w:color w:val="000000"/>
                <w:sz w:val="24"/>
              </w:rPr>
              <w:t xml:space="preserve">Всего </w:t>
            </w:r>
          </w:p>
          <w:p w:rsidR="00B858ED" w:rsidRDefault="00B858ED">
            <w:pPr>
              <w:spacing w:after="0"/>
              <w:ind w:left="135"/>
            </w:pPr>
          </w:p>
        </w:tc>
        <w:tc>
          <w:tcPr>
            <w:tcW w:w="1499" w:type="dxa"/>
            <w:tcMar>
              <w:top w:w="50" w:type="dxa"/>
              <w:left w:w="100" w:type="dxa"/>
            </w:tcMar>
            <w:vAlign w:val="center"/>
          </w:tcPr>
          <w:p w:rsidR="00B858ED" w:rsidRDefault="00461DA7">
            <w:pPr>
              <w:spacing w:after="0"/>
              <w:ind w:left="135"/>
            </w:pPr>
            <w:r>
              <w:rPr>
                <w:rFonts w:ascii="Times New Roman" w:hAnsi="Times New Roman"/>
                <w:b/>
                <w:color w:val="000000"/>
                <w:sz w:val="24"/>
              </w:rPr>
              <w:t xml:space="preserve">Контрольные работы </w:t>
            </w:r>
          </w:p>
          <w:p w:rsidR="00B858ED" w:rsidRDefault="00B858ED">
            <w:pPr>
              <w:spacing w:after="0"/>
              <w:ind w:left="135"/>
            </w:pPr>
          </w:p>
        </w:tc>
        <w:tc>
          <w:tcPr>
            <w:tcW w:w="1600" w:type="dxa"/>
            <w:tcMar>
              <w:top w:w="50" w:type="dxa"/>
              <w:left w:w="100" w:type="dxa"/>
            </w:tcMar>
            <w:vAlign w:val="center"/>
          </w:tcPr>
          <w:p w:rsidR="00B858ED" w:rsidRDefault="00461DA7">
            <w:pPr>
              <w:spacing w:after="0"/>
              <w:ind w:left="135"/>
            </w:pPr>
            <w:r>
              <w:rPr>
                <w:rFonts w:ascii="Times New Roman" w:hAnsi="Times New Roman"/>
                <w:b/>
                <w:color w:val="000000"/>
                <w:sz w:val="24"/>
              </w:rPr>
              <w:t xml:space="preserve">Практические работы </w:t>
            </w:r>
          </w:p>
          <w:p w:rsidR="00B858ED" w:rsidRDefault="00B858ED">
            <w:pPr>
              <w:spacing w:after="0"/>
              <w:ind w:left="135"/>
            </w:pPr>
          </w:p>
        </w:tc>
        <w:tc>
          <w:tcPr>
            <w:tcW w:w="0" w:type="auto"/>
            <w:vMerge/>
            <w:tcBorders>
              <w:top w:val="nil"/>
            </w:tcBorders>
            <w:tcMar>
              <w:top w:w="50" w:type="dxa"/>
              <w:left w:w="100" w:type="dxa"/>
            </w:tcMar>
          </w:tcPr>
          <w:p w:rsidR="00B858ED" w:rsidRDefault="00B858ED"/>
        </w:tc>
        <w:tc>
          <w:tcPr>
            <w:tcW w:w="0" w:type="auto"/>
            <w:vMerge/>
            <w:tcBorders>
              <w:top w:val="nil"/>
            </w:tcBorders>
            <w:tcMar>
              <w:top w:w="50" w:type="dxa"/>
              <w:left w:w="100" w:type="dxa"/>
            </w:tcMar>
          </w:tcPr>
          <w:p w:rsidR="00B858ED" w:rsidRDefault="00B858ED"/>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Введение в курс литературы второй половины Х</w:t>
            </w:r>
            <w:r>
              <w:rPr>
                <w:rFonts w:ascii="Times New Roman" w:hAnsi="Times New Roman"/>
                <w:color w:val="000000"/>
                <w:sz w:val="24"/>
              </w:rPr>
              <w:t>IX</w:t>
            </w:r>
            <w:r w:rsidRPr="00837CA9">
              <w:rPr>
                <w:rFonts w:ascii="Times New Roman" w:hAnsi="Times New Roman"/>
                <w:color w:val="000000"/>
                <w:sz w:val="24"/>
              </w:rPr>
              <w:t xml:space="preserve"> века. А. Н. Островский. Страницы жизни и творчества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2</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Тематика и проблематика, особенности сюжета и конфликта в драме "Гроза"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3</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Катерина в системе персонажей пьесы "Гроза"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4</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Город Калинов и его обитатели</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5</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Смысл названия драмы "Гроза", ее жанровое своеобразие</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6</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Драма «Гроза» в русской критике</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7</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Тематика и проблематика пьесы </w:t>
            </w:r>
            <w:proofErr w:type="spellStart"/>
            <w:r w:rsidRPr="00837CA9">
              <w:rPr>
                <w:rFonts w:ascii="Times New Roman" w:hAnsi="Times New Roman"/>
                <w:color w:val="000000"/>
                <w:sz w:val="24"/>
              </w:rPr>
              <w:t>А.Н.Островского</w:t>
            </w:r>
            <w:proofErr w:type="spellEnd"/>
            <w:r w:rsidRPr="00837CA9">
              <w:rPr>
                <w:rFonts w:ascii="Times New Roman" w:hAnsi="Times New Roman"/>
                <w:color w:val="000000"/>
                <w:sz w:val="24"/>
              </w:rPr>
              <w:t xml:space="preserve"> "Бесприданница" или "Свои люди - сочтемся"</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lastRenderedPageBreak/>
              <w:t>8</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Главные герои пьесы "Бесприданница" или "Свои люди - сочтемся"</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9</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Драматическое новаторство </w:t>
            </w:r>
            <w:proofErr w:type="spellStart"/>
            <w:r w:rsidRPr="00837CA9">
              <w:rPr>
                <w:rFonts w:ascii="Times New Roman" w:hAnsi="Times New Roman"/>
                <w:color w:val="000000"/>
                <w:sz w:val="24"/>
              </w:rPr>
              <w:t>А.Н.Островского</w:t>
            </w:r>
            <w:proofErr w:type="spellEnd"/>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10</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Подготовка и защита проектов. Пьесы А.Н. Островского на сцене современного театра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11</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Резервный урок. Подготовка к домашнему сочинению по пьесе </w:t>
            </w:r>
            <w:proofErr w:type="spellStart"/>
            <w:r w:rsidRPr="00837CA9">
              <w:rPr>
                <w:rFonts w:ascii="Times New Roman" w:hAnsi="Times New Roman"/>
                <w:color w:val="000000"/>
                <w:sz w:val="24"/>
              </w:rPr>
              <w:t>А.Н.Островского</w:t>
            </w:r>
            <w:proofErr w:type="spellEnd"/>
            <w:r w:rsidRPr="00837CA9">
              <w:rPr>
                <w:rFonts w:ascii="Times New Roman" w:hAnsi="Times New Roman"/>
                <w:color w:val="000000"/>
                <w:sz w:val="24"/>
              </w:rPr>
              <w:t xml:space="preserve"> «Гроза»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12</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Развитие речи. Подготовка к домашнему сочинению по пьесе </w:t>
            </w:r>
            <w:proofErr w:type="spellStart"/>
            <w:r w:rsidRPr="00837CA9">
              <w:rPr>
                <w:rFonts w:ascii="Times New Roman" w:hAnsi="Times New Roman"/>
                <w:color w:val="000000"/>
                <w:sz w:val="24"/>
              </w:rPr>
              <w:t>А.Н.Островского</w:t>
            </w:r>
            <w:proofErr w:type="spellEnd"/>
            <w:r w:rsidRPr="00837CA9">
              <w:rPr>
                <w:rFonts w:ascii="Times New Roman" w:hAnsi="Times New Roman"/>
                <w:color w:val="000000"/>
                <w:sz w:val="24"/>
              </w:rPr>
              <w:t xml:space="preserve"> «Гроза»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13</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Основные этапы жизни и творчества </w:t>
            </w:r>
            <w:proofErr w:type="spellStart"/>
            <w:r w:rsidRPr="00837CA9">
              <w:rPr>
                <w:rFonts w:ascii="Times New Roman" w:hAnsi="Times New Roman"/>
                <w:color w:val="000000"/>
                <w:sz w:val="24"/>
              </w:rPr>
              <w:t>И.А.Гончарова</w:t>
            </w:r>
            <w:proofErr w:type="spellEnd"/>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14</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История создания романа "Обломов". Особенности композиции</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15</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Образ главного героя в романе "Обломов"</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16</w:t>
            </w:r>
          </w:p>
        </w:tc>
        <w:tc>
          <w:tcPr>
            <w:tcW w:w="3256" w:type="dxa"/>
            <w:tcMar>
              <w:top w:w="50" w:type="dxa"/>
              <w:left w:w="100" w:type="dxa"/>
            </w:tcMar>
            <w:vAlign w:val="center"/>
          </w:tcPr>
          <w:p w:rsidR="00B858ED" w:rsidRDefault="00461DA7">
            <w:pPr>
              <w:spacing w:after="0"/>
              <w:ind w:left="135"/>
            </w:pPr>
            <w:r>
              <w:rPr>
                <w:rFonts w:ascii="Times New Roman" w:hAnsi="Times New Roman"/>
                <w:color w:val="000000"/>
                <w:sz w:val="24"/>
              </w:rPr>
              <w:t xml:space="preserve">Обломов и </w:t>
            </w:r>
            <w:proofErr w:type="spellStart"/>
            <w:r>
              <w:rPr>
                <w:rFonts w:ascii="Times New Roman" w:hAnsi="Times New Roman"/>
                <w:color w:val="000000"/>
                <w:sz w:val="24"/>
              </w:rPr>
              <w:t>Штольц</w:t>
            </w:r>
            <w:proofErr w:type="spellEnd"/>
          </w:p>
        </w:tc>
        <w:tc>
          <w:tcPr>
            <w:tcW w:w="805"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17</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Женские образы в романе "Обломов" и </w:t>
            </w:r>
            <w:r w:rsidRPr="00837CA9">
              <w:rPr>
                <w:rFonts w:ascii="Times New Roman" w:hAnsi="Times New Roman"/>
                <w:color w:val="000000"/>
                <w:sz w:val="24"/>
              </w:rPr>
              <w:lastRenderedPageBreak/>
              <w:t>их роль в развитии сюжета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Социально-философский смысл романа "Обломов"</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19</w:t>
            </w:r>
          </w:p>
        </w:tc>
        <w:tc>
          <w:tcPr>
            <w:tcW w:w="3256" w:type="dxa"/>
            <w:tcMar>
              <w:top w:w="50" w:type="dxa"/>
              <w:left w:w="100" w:type="dxa"/>
            </w:tcMar>
            <w:vAlign w:val="center"/>
          </w:tcPr>
          <w:p w:rsidR="00B858ED" w:rsidRDefault="00461DA7">
            <w:pPr>
              <w:spacing w:after="0"/>
              <w:ind w:left="135"/>
            </w:pPr>
            <w:r w:rsidRPr="00837CA9">
              <w:rPr>
                <w:rFonts w:ascii="Times New Roman" w:hAnsi="Times New Roman"/>
                <w:color w:val="000000"/>
                <w:sz w:val="24"/>
              </w:rPr>
              <w:t xml:space="preserve">Русская критика о романе "Обломов". </w:t>
            </w:r>
            <w:r>
              <w:rPr>
                <w:rFonts w:ascii="Times New Roman" w:hAnsi="Times New Roman"/>
                <w:color w:val="000000"/>
                <w:sz w:val="24"/>
              </w:rPr>
              <w:t>Понятие «обломовщина»</w:t>
            </w:r>
          </w:p>
        </w:tc>
        <w:tc>
          <w:tcPr>
            <w:tcW w:w="805"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20</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Проблематика романа </w:t>
            </w:r>
            <w:proofErr w:type="spellStart"/>
            <w:r w:rsidRPr="00837CA9">
              <w:rPr>
                <w:rFonts w:ascii="Times New Roman" w:hAnsi="Times New Roman"/>
                <w:color w:val="000000"/>
                <w:sz w:val="24"/>
              </w:rPr>
              <w:t>И.А.Гончарова</w:t>
            </w:r>
            <w:proofErr w:type="spellEnd"/>
            <w:r w:rsidRPr="00837CA9">
              <w:rPr>
                <w:rFonts w:ascii="Times New Roman" w:hAnsi="Times New Roman"/>
                <w:color w:val="000000"/>
                <w:sz w:val="24"/>
              </w:rPr>
              <w:t xml:space="preserve"> "Обыкновенная история"</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21</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Система образов в романе "Обыкновенная история"</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22</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Документальное и художественное в очерках из книги "Фрегат "Паллада"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23</w:t>
            </w:r>
          </w:p>
        </w:tc>
        <w:tc>
          <w:tcPr>
            <w:tcW w:w="3256" w:type="dxa"/>
            <w:tcMar>
              <w:top w:w="50" w:type="dxa"/>
              <w:left w:w="100" w:type="dxa"/>
            </w:tcMar>
            <w:vAlign w:val="center"/>
          </w:tcPr>
          <w:p w:rsidR="00B858ED" w:rsidRPr="00837CA9" w:rsidRDefault="00461DA7">
            <w:pPr>
              <w:spacing w:after="0"/>
              <w:ind w:left="135"/>
            </w:pPr>
            <w:proofErr w:type="spellStart"/>
            <w:r w:rsidRPr="00837CA9">
              <w:rPr>
                <w:rFonts w:ascii="Times New Roman" w:hAnsi="Times New Roman"/>
                <w:color w:val="000000"/>
                <w:sz w:val="24"/>
              </w:rPr>
              <w:t>Продготовка</w:t>
            </w:r>
            <w:proofErr w:type="spellEnd"/>
            <w:r w:rsidRPr="00837CA9">
              <w:rPr>
                <w:rFonts w:ascii="Times New Roman" w:hAnsi="Times New Roman"/>
                <w:color w:val="000000"/>
                <w:sz w:val="24"/>
              </w:rPr>
              <w:t xml:space="preserve"> и защита проектов. Роман "Обломов" в различных видах искусства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24</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Резервный урок. Подготовка к домашнему сочинению по роману </w:t>
            </w:r>
            <w:proofErr w:type="spellStart"/>
            <w:r w:rsidRPr="00837CA9">
              <w:rPr>
                <w:rFonts w:ascii="Times New Roman" w:hAnsi="Times New Roman"/>
                <w:color w:val="000000"/>
                <w:sz w:val="24"/>
              </w:rPr>
              <w:t>И.А.Гончарова</w:t>
            </w:r>
            <w:proofErr w:type="spellEnd"/>
            <w:r w:rsidRPr="00837CA9">
              <w:rPr>
                <w:rFonts w:ascii="Times New Roman" w:hAnsi="Times New Roman"/>
                <w:color w:val="000000"/>
                <w:sz w:val="24"/>
              </w:rPr>
              <w:t xml:space="preserve"> «Обломов»</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25</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Развитие речи. Подготовка к домашнему сочинению по роману </w:t>
            </w:r>
            <w:proofErr w:type="spellStart"/>
            <w:r w:rsidRPr="00837CA9">
              <w:rPr>
                <w:rFonts w:ascii="Times New Roman" w:hAnsi="Times New Roman"/>
                <w:color w:val="000000"/>
                <w:sz w:val="24"/>
              </w:rPr>
              <w:t>И.А.Гончарова</w:t>
            </w:r>
            <w:proofErr w:type="spellEnd"/>
            <w:r w:rsidRPr="00837CA9">
              <w:rPr>
                <w:rFonts w:ascii="Times New Roman" w:hAnsi="Times New Roman"/>
                <w:color w:val="000000"/>
                <w:sz w:val="24"/>
              </w:rPr>
              <w:t xml:space="preserve"> «Обломов»</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26</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Основные этапы жизни и творчества </w:t>
            </w:r>
            <w:proofErr w:type="spellStart"/>
            <w:r w:rsidRPr="00837CA9">
              <w:rPr>
                <w:rFonts w:ascii="Times New Roman" w:hAnsi="Times New Roman"/>
                <w:color w:val="000000"/>
                <w:sz w:val="24"/>
              </w:rPr>
              <w:t>И.С.Тургенева</w:t>
            </w:r>
            <w:proofErr w:type="spellEnd"/>
            <w:r w:rsidRPr="00837CA9">
              <w:rPr>
                <w:rFonts w:ascii="Times New Roman" w:hAnsi="Times New Roman"/>
                <w:color w:val="000000"/>
                <w:sz w:val="24"/>
              </w:rPr>
              <w:t xml:space="preserve">. Творческая история </w:t>
            </w:r>
            <w:r w:rsidRPr="00837CA9">
              <w:rPr>
                <w:rFonts w:ascii="Times New Roman" w:hAnsi="Times New Roman"/>
                <w:color w:val="000000"/>
                <w:sz w:val="24"/>
              </w:rPr>
              <w:lastRenderedPageBreak/>
              <w:t>создания романа «Отцы и дети»</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Русское общество в романе "Отцы и дети"</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28</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Сюжет и проблематика романа «Отцы и дети»</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29</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Своеобразие конфликта и основные стадии его развития в романе "Отцы и дети"</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30</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"Отцы" в романе: братья Кирсановы, родители Базарова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31</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Анализ сцен споров Евгения Базарова и Павла Петровича Кирсанова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32</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Евгений Базаров и Аркадий Кирсанов</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33</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Женские образы в романе "Отцы и дети"</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34</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Полемика вокруг романа: образ Базарова в русской критике. Статьи </w:t>
            </w:r>
            <w:proofErr w:type="spellStart"/>
            <w:r w:rsidRPr="00837CA9">
              <w:rPr>
                <w:rFonts w:ascii="Times New Roman" w:hAnsi="Times New Roman"/>
                <w:color w:val="000000"/>
                <w:sz w:val="24"/>
              </w:rPr>
              <w:t>Д.И.Писарева</w:t>
            </w:r>
            <w:proofErr w:type="spellEnd"/>
            <w:r w:rsidRPr="00837CA9">
              <w:rPr>
                <w:rFonts w:ascii="Times New Roman" w:hAnsi="Times New Roman"/>
                <w:color w:val="000000"/>
                <w:sz w:val="24"/>
              </w:rPr>
              <w:t xml:space="preserve"> «Базаров» и др.</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35</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Идейно-художественное содержание романа </w:t>
            </w:r>
            <w:proofErr w:type="spellStart"/>
            <w:r w:rsidRPr="00837CA9">
              <w:rPr>
                <w:rFonts w:ascii="Times New Roman" w:hAnsi="Times New Roman"/>
                <w:color w:val="000000"/>
                <w:sz w:val="24"/>
              </w:rPr>
              <w:t>И.С.Тургенева</w:t>
            </w:r>
            <w:proofErr w:type="spellEnd"/>
            <w:r w:rsidRPr="00837CA9">
              <w:rPr>
                <w:rFonts w:ascii="Times New Roman" w:hAnsi="Times New Roman"/>
                <w:color w:val="000000"/>
                <w:sz w:val="24"/>
              </w:rPr>
              <w:t xml:space="preserve"> "Дворянское гнездо"</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B858ED" w:rsidRDefault="00461DA7">
            <w:pPr>
              <w:spacing w:after="0"/>
              <w:ind w:left="135"/>
            </w:pPr>
            <w:r w:rsidRPr="00837CA9">
              <w:rPr>
                <w:rFonts w:ascii="Times New Roman" w:hAnsi="Times New Roman"/>
                <w:color w:val="000000"/>
                <w:sz w:val="24"/>
              </w:rPr>
              <w:t xml:space="preserve">Система образов романа "Дворянское </w:t>
            </w:r>
            <w:proofErr w:type="spellStart"/>
            <w:r w:rsidRPr="00837CA9">
              <w:rPr>
                <w:rFonts w:ascii="Times New Roman" w:hAnsi="Times New Roman"/>
                <w:color w:val="000000"/>
                <w:sz w:val="24"/>
              </w:rPr>
              <w:t>гнзедо</w:t>
            </w:r>
            <w:proofErr w:type="spellEnd"/>
            <w:r w:rsidRPr="00837CA9">
              <w:rPr>
                <w:rFonts w:ascii="Times New Roman" w:hAnsi="Times New Roman"/>
                <w:color w:val="000000"/>
                <w:sz w:val="24"/>
              </w:rPr>
              <w:t xml:space="preserve">". </w:t>
            </w:r>
            <w:r>
              <w:rPr>
                <w:rFonts w:ascii="Times New Roman" w:hAnsi="Times New Roman"/>
                <w:color w:val="000000"/>
                <w:sz w:val="24"/>
              </w:rPr>
              <w:t>"Тургеневская девушка"</w:t>
            </w:r>
          </w:p>
        </w:tc>
        <w:tc>
          <w:tcPr>
            <w:tcW w:w="805"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37</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Смысл названия романа "Дворянское гнездо"</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38</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Поэтика романов И.С. Тургенева, своеобразие жанра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39</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Статья "Гамлет и Дон Кихот": герой в контексте мировой литературы</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40</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Подготовка и защита учебных проектов. Интерпретация романа "Отцы и дети" в различных видах искусств</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41</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Резервный урок. Подготовка к домашнему сочинению по роману </w:t>
            </w:r>
            <w:proofErr w:type="spellStart"/>
            <w:r w:rsidRPr="00837CA9">
              <w:rPr>
                <w:rFonts w:ascii="Times New Roman" w:hAnsi="Times New Roman"/>
                <w:color w:val="000000"/>
                <w:sz w:val="24"/>
              </w:rPr>
              <w:t>И.С.Тургенева</w:t>
            </w:r>
            <w:proofErr w:type="spellEnd"/>
            <w:r w:rsidRPr="00837CA9">
              <w:rPr>
                <w:rFonts w:ascii="Times New Roman" w:hAnsi="Times New Roman"/>
                <w:color w:val="000000"/>
                <w:sz w:val="24"/>
              </w:rPr>
              <w:t xml:space="preserve"> «Отцы и дети»</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42</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Развитие речи. Подготовка к домашнему сочинению по роману </w:t>
            </w:r>
            <w:proofErr w:type="spellStart"/>
            <w:r w:rsidRPr="00837CA9">
              <w:rPr>
                <w:rFonts w:ascii="Times New Roman" w:hAnsi="Times New Roman"/>
                <w:color w:val="000000"/>
                <w:sz w:val="24"/>
              </w:rPr>
              <w:t>И.С.Тургенева</w:t>
            </w:r>
            <w:proofErr w:type="spellEnd"/>
            <w:r w:rsidRPr="00837CA9">
              <w:rPr>
                <w:rFonts w:ascii="Times New Roman" w:hAnsi="Times New Roman"/>
                <w:color w:val="000000"/>
                <w:sz w:val="24"/>
              </w:rPr>
              <w:t xml:space="preserve"> «Отцы и дети»</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43</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Основные этапы жизни и творчества </w:t>
            </w:r>
            <w:proofErr w:type="spellStart"/>
            <w:r w:rsidRPr="00837CA9">
              <w:rPr>
                <w:rFonts w:ascii="Times New Roman" w:hAnsi="Times New Roman"/>
                <w:color w:val="000000"/>
                <w:sz w:val="24"/>
              </w:rPr>
              <w:t>Ф.И.Тютчева</w:t>
            </w:r>
            <w:proofErr w:type="spellEnd"/>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44</w:t>
            </w:r>
          </w:p>
        </w:tc>
        <w:tc>
          <w:tcPr>
            <w:tcW w:w="3256" w:type="dxa"/>
            <w:tcMar>
              <w:top w:w="50" w:type="dxa"/>
              <w:left w:w="100" w:type="dxa"/>
            </w:tcMar>
            <w:vAlign w:val="center"/>
          </w:tcPr>
          <w:p w:rsidR="00B858ED" w:rsidRPr="00837CA9" w:rsidRDefault="00461DA7">
            <w:pPr>
              <w:spacing w:after="0"/>
              <w:ind w:left="135"/>
            </w:pPr>
            <w:proofErr w:type="spellStart"/>
            <w:r w:rsidRPr="00837CA9">
              <w:rPr>
                <w:rFonts w:ascii="Times New Roman" w:hAnsi="Times New Roman"/>
                <w:color w:val="000000"/>
                <w:sz w:val="24"/>
              </w:rPr>
              <w:t>Ф.И.Тютчев</w:t>
            </w:r>
            <w:proofErr w:type="spellEnd"/>
            <w:r w:rsidRPr="00837CA9">
              <w:rPr>
                <w:rFonts w:ascii="Times New Roman" w:hAnsi="Times New Roman"/>
                <w:color w:val="000000"/>
                <w:sz w:val="24"/>
              </w:rPr>
              <w:t xml:space="preserve"> - поэт-философ</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45</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Человек, история, природа в лирике </w:t>
            </w:r>
            <w:proofErr w:type="spellStart"/>
            <w:r w:rsidRPr="00837CA9">
              <w:rPr>
                <w:rFonts w:ascii="Times New Roman" w:hAnsi="Times New Roman"/>
                <w:color w:val="000000"/>
                <w:sz w:val="24"/>
              </w:rPr>
              <w:lastRenderedPageBreak/>
              <w:t>Ф.И.Тютчева</w:t>
            </w:r>
            <w:proofErr w:type="spellEnd"/>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Тема Родины в поэзии Ф.И. Тютчева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47</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Любовная лирика </w:t>
            </w:r>
            <w:proofErr w:type="spellStart"/>
            <w:r w:rsidRPr="00837CA9">
              <w:rPr>
                <w:rFonts w:ascii="Times New Roman" w:hAnsi="Times New Roman"/>
                <w:color w:val="000000"/>
                <w:sz w:val="24"/>
              </w:rPr>
              <w:t>Ф.И.Тютчева</w:t>
            </w:r>
            <w:proofErr w:type="spellEnd"/>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48</w:t>
            </w:r>
          </w:p>
        </w:tc>
        <w:tc>
          <w:tcPr>
            <w:tcW w:w="3256" w:type="dxa"/>
            <w:tcMar>
              <w:top w:w="50" w:type="dxa"/>
              <w:left w:w="100" w:type="dxa"/>
            </w:tcMar>
            <w:vAlign w:val="center"/>
          </w:tcPr>
          <w:p w:rsidR="00B858ED" w:rsidRDefault="00461DA7">
            <w:pPr>
              <w:spacing w:after="0"/>
              <w:ind w:left="135"/>
            </w:pPr>
            <w:r>
              <w:rPr>
                <w:rFonts w:ascii="Times New Roman" w:hAnsi="Times New Roman"/>
                <w:color w:val="000000"/>
                <w:sz w:val="24"/>
              </w:rPr>
              <w:t>Художественное своеобразие поэзии Тютчева</w:t>
            </w:r>
          </w:p>
        </w:tc>
        <w:tc>
          <w:tcPr>
            <w:tcW w:w="805"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49</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Поэзия Тютчева и литературная традиция</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50</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Развитие речи. Анализ лирического произведения </w:t>
            </w:r>
            <w:proofErr w:type="spellStart"/>
            <w:r w:rsidRPr="00837CA9">
              <w:rPr>
                <w:rFonts w:ascii="Times New Roman" w:hAnsi="Times New Roman"/>
                <w:color w:val="000000"/>
                <w:sz w:val="24"/>
              </w:rPr>
              <w:t>Ф.И.Тютчева</w:t>
            </w:r>
            <w:proofErr w:type="spellEnd"/>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51</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Основные этапы жизни и творчества </w:t>
            </w:r>
            <w:proofErr w:type="spellStart"/>
            <w:r w:rsidRPr="00837CA9">
              <w:rPr>
                <w:rFonts w:ascii="Times New Roman" w:hAnsi="Times New Roman"/>
                <w:color w:val="000000"/>
                <w:sz w:val="24"/>
              </w:rPr>
              <w:t>Н.А.Некрасова</w:t>
            </w:r>
            <w:proofErr w:type="spellEnd"/>
            <w:r w:rsidRPr="00837CA9">
              <w:rPr>
                <w:rFonts w:ascii="Times New Roman" w:hAnsi="Times New Roman"/>
                <w:color w:val="000000"/>
                <w:sz w:val="24"/>
              </w:rPr>
              <w:t>. О народных истоках мироощущения поэта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52</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Гражданская поэзия Н.А. Некрасова и лирика чувств</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53</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Анализ лирического произведения </w:t>
            </w:r>
            <w:proofErr w:type="spellStart"/>
            <w:r w:rsidRPr="00837CA9">
              <w:rPr>
                <w:rFonts w:ascii="Times New Roman" w:hAnsi="Times New Roman"/>
                <w:color w:val="000000"/>
                <w:sz w:val="24"/>
              </w:rPr>
              <w:t>Н.А.Некрасова</w:t>
            </w:r>
            <w:proofErr w:type="spellEnd"/>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54</w:t>
            </w:r>
          </w:p>
        </w:tc>
        <w:tc>
          <w:tcPr>
            <w:tcW w:w="3256" w:type="dxa"/>
            <w:tcMar>
              <w:top w:w="50" w:type="dxa"/>
              <w:left w:w="100" w:type="dxa"/>
            </w:tcMar>
            <w:vAlign w:val="center"/>
          </w:tcPr>
          <w:p w:rsidR="00B858ED" w:rsidRDefault="00461DA7">
            <w:pPr>
              <w:spacing w:after="0"/>
              <w:ind w:left="135"/>
            </w:pPr>
            <w:r w:rsidRPr="00837CA9">
              <w:rPr>
                <w:rFonts w:ascii="Times New Roman" w:hAnsi="Times New Roman"/>
                <w:color w:val="000000"/>
                <w:sz w:val="24"/>
              </w:rPr>
              <w:t xml:space="preserve">История создания поэмы </w:t>
            </w:r>
            <w:proofErr w:type="spellStart"/>
            <w:r w:rsidRPr="00837CA9">
              <w:rPr>
                <w:rFonts w:ascii="Times New Roman" w:hAnsi="Times New Roman"/>
                <w:color w:val="000000"/>
                <w:sz w:val="24"/>
              </w:rPr>
              <w:t>Н.А.Некрасова</w:t>
            </w:r>
            <w:proofErr w:type="spellEnd"/>
            <w:r w:rsidRPr="00837CA9">
              <w:rPr>
                <w:rFonts w:ascii="Times New Roman" w:hAnsi="Times New Roman"/>
                <w:color w:val="000000"/>
                <w:sz w:val="24"/>
              </w:rPr>
              <w:t xml:space="preserve"> "Кому на Руси жить хорошо". </w:t>
            </w:r>
            <w:r>
              <w:rPr>
                <w:rFonts w:ascii="Times New Roman" w:hAnsi="Times New Roman"/>
                <w:color w:val="000000"/>
                <w:sz w:val="24"/>
              </w:rPr>
              <w:t xml:space="preserve">Жанр, </w:t>
            </w:r>
            <w:r>
              <w:rPr>
                <w:rFonts w:ascii="Times New Roman" w:hAnsi="Times New Roman"/>
                <w:color w:val="000000"/>
                <w:sz w:val="24"/>
              </w:rPr>
              <w:lastRenderedPageBreak/>
              <w:t>фольклорная основа произведения</w:t>
            </w:r>
          </w:p>
        </w:tc>
        <w:tc>
          <w:tcPr>
            <w:tcW w:w="805"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B858ED" w:rsidRDefault="00461DA7">
            <w:pPr>
              <w:spacing w:after="0"/>
              <w:ind w:left="135"/>
            </w:pPr>
            <w:r w:rsidRPr="00837CA9">
              <w:rPr>
                <w:rFonts w:ascii="Times New Roman" w:hAnsi="Times New Roman"/>
                <w:color w:val="000000"/>
                <w:sz w:val="24"/>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805"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56</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Многообразие народных типов в галерее персонажей «Кому на Руси жить хорошо»</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57</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Образ Матрены Тимофеевны, смысл “бабьей притчи”</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58</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Проблемы счастья и смысла жизни в поэме "Кому на Руси жить хорошо"</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59</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Развитие речи. Сочинение по поэме Н.А. Некрасова "Кому на Руси жить хорошо"</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60</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Резервный урок. Сочинение по поэме Н.А. Некрасова "Кому на Руси жить хорошо"</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61</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Основные этапы жизни и творчества А. </w:t>
            </w:r>
            <w:proofErr w:type="spellStart"/>
            <w:r w:rsidRPr="00837CA9">
              <w:rPr>
                <w:rFonts w:ascii="Times New Roman" w:hAnsi="Times New Roman"/>
                <w:color w:val="000000"/>
                <w:sz w:val="24"/>
              </w:rPr>
              <w:t>А.Фета</w:t>
            </w:r>
            <w:proofErr w:type="spellEnd"/>
            <w:r w:rsidRPr="00837CA9">
              <w:rPr>
                <w:rFonts w:ascii="Times New Roman" w:hAnsi="Times New Roman"/>
                <w:color w:val="000000"/>
                <w:sz w:val="24"/>
              </w:rPr>
              <w:t>. Теория «чистого искусства»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62</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Человек и природа в лирике поэта А. </w:t>
            </w:r>
            <w:proofErr w:type="spellStart"/>
            <w:r w:rsidRPr="00837CA9">
              <w:rPr>
                <w:rFonts w:ascii="Times New Roman" w:hAnsi="Times New Roman"/>
                <w:color w:val="000000"/>
                <w:sz w:val="24"/>
              </w:rPr>
              <w:t>А.Фета</w:t>
            </w:r>
            <w:proofErr w:type="spellEnd"/>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63</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“Вечные” темы в лирике А.А. Фета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64</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Философская проблематика лирики А. </w:t>
            </w:r>
            <w:proofErr w:type="spellStart"/>
            <w:r w:rsidRPr="00837CA9">
              <w:rPr>
                <w:rFonts w:ascii="Times New Roman" w:hAnsi="Times New Roman"/>
                <w:color w:val="000000"/>
                <w:sz w:val="24"/>
              </w:rPr>
              <w:t>А.Фета</w:t>
            </w:r>
            <w:proofErr w:type="spellEnd"/>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65</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Психологизм лирики А.А. Фета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66</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Особенности поэтического языка А. </w:t>
            </w:r>
            <w:proofErr w:type="spellStart"/>
            <w:r w:rsidRPr="00837CA9">
              <w:rPr>
                <w:rFonts w:ascii="Times New Roman" w:hAnsi="Times New Roman"/>
                <w:color w:val="000000"/>
                <w:sz w:val="24"/>
              </w:rPr>
              <w:t>А.Фета</w:t>
            </w:r>
            <w:proofErr w:type="spellEnd"/>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67</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Поэзия А. </w:t>
            </w:r>
            <w:proofErr w:type="spellStart"/>
            <w:r w:rsidRPr="00837CA9">
              <w:rPr>
                <w:rFonts w:ascii="Times New Roman" w:hAnsi="Times New Roman"/>
                <w:color w:val="000000"/>
                <w:sz w:val="24"/>
              </w:rPr>
              <w:t>А.Фета</w:t>
            </w:r>
            <w:proofErr w:type="spellEnd"/>
            <w:r w:rsidRPr="00837CA9">
              <w:rPr>
                <w:rFonts w:ascii="Times New Roman" w:hAnsi="Times New Roman"/>
                <w:color w:val="000000"/>
                <w:sz w:val="24"/>
              </w:rPr>
              <w:t xml:space="preserve"> и литературная традиция</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68</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Развитие речи. Анализ лирического произведения А.А. Фета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69</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Подготовка к контрольному сочинению по поэзии второй половины </w:t>
            </w:r>
            <w:r>
              <w:rPr>
                <w:rFonts w:ascii="Times New Roman" w:hAnsi="Times New Roman"/>
                <w:color w:val="000000"/>
                <w:sz w:val="24"/>
              </w:rPr>
              <w:t>XIX</w:t>
            </w:r>
            <w:r w:rsidRPr="00837CA9">
              <w:rPr>
                <w:rFonts w:ascii="Times New Roman" w:hAnsi="Times New Roman"/>
                <w:color w:val="000000"/>
                <w:sz w:val="24"/>
              </w:rPr>
              <w:t xml:space="preserve"> века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70</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Контрольное сочинение по поэзии второй половины </w:t>
            </w:r>
            <w:r>
              <w:rPr>
                <w:rFonts w:ascii="Times New Roman" w:hAnsi="Times New Roman"/>
                <w:color w:val="000000"/>
                <w:sz w:val="24"/>
              </w:rPr>
              <w:t>XIX</w:t>
            </w:r>
            <w:r w:rsidRPr="00837CA9">
              <w:rPr>
                <w:rFonts w:ascii="Times New Roman" w:hAnsi="Times New Roman"/>
                <w:color w:val="000000"/>
                <w:sz w:val="24"/>
              </w:rPr>
              <w:t xml:space="preserve"> века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71</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Основные темы, мотивы и образы поэзии А.К. Толстого</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72</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Взгляд на русскую историю в произведениях А.К. Толстого</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73</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История создания романа "Что делать?". Эстетическая теория </w:t>
            </w:r>
            <w:proofErr w:type="spellStart"/>
            <w:r w:rsidRPr="00837CA9">
              <w:rPr>
                <w:rFonts w:ascii="Times New Roman" w:hAnsi="Times New Roman"/>
                <w:color w:val="000000"/>
                <w:sz w:val="24"/>
              </w:rPr>
              <w:t>Н.Г.Чернышевского</w:t>
            </w:r>
            <w:proofErr w:type="spellEnd"/>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74</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Идеологические, этические и эстетические проблемы в романе "Что делать?"</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75</w:t>
            </w:r>
          </w:p>
        </w:tc>
        <w:tc>
          <w:tcPr>
            <w:tcW w:w="3256" w:type="dxa"/>
            <w:tcMar>
              <w:top w:w="50" w:type="dxa"/>
              <w:left w:w="100" w:type="dxa"/>
            </w:tcMar>
            <w:vAlign w:val="center"/>
          </w:tcPr>
          <w:p w:rsidR="00B858ED" w:rsidRDefault="00461DA7">
            <w:pPr>
              <w:spacing w:after="0"/>
              <w:ind w:left="135"/>
            </w:pPr>
            <w:r w:rsidRPr="00837CA9">
              <w:rPr>
                <w:rFonts w:ascii="Times New Roman" w:hAnsi="Times New Roman"/>
                <w:color w:val="000000"/>
                <w:sz w:val="24"/>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proofErr w:type="spellStart"/>
            <w:r>
              <w:rPr>
                <w:rFonts w:ascii="Times New Roman" w:hAnsi="Times New Roman"/>
                <w:color w:val="000000"/>
                <w:sz w:val="24"/>
              </w:rPr>
              <w:t>rendez</w:t>
            </w:r>
            <w:r w:rsidRPr="00837CA9">
              <w:rPr>
                <w:rFonts w:ascii="Times New Roman" w:hAnsi="Times New Roman"/>
                <w:color w:val="000000"/>
                <w:sz w:val="24"/>
              </w:rPr>
              <w:t>-</w:t>
            </w:r>
            <w:r>
              <w:rPr>
                <w:rFonts w:ascii="Times New Roman" w:hAnsi="Times New Roman"/>
                <w:color w:val="000000"/>
                <w:sz w:val="24"/>
              </w:rPr>
              <w:t>vous</w:t>
            </w:r>
            <w:proofErr w:type="spellEnd"/>
            <w:r w:rsidRPr="00837CA9">
              <w:rPr>
                <w:rFonts w:ascii="Times New Roman" w:hAnsi="Times New Roman"/>
                <w:color w:val="000000"/>
                <w:sz w:val="24"/>
              </w:rPr>
              <w:t xml:space="preserve">. </w:t>
            </w:r>
            <w:r>
              <w:rPr>
                <w:rFonts w:ascii="Times New Roman" w:hAnsi="Times New Roman"/>
                <w:color w:val="000000"/>
                <w:sz w:val="24"/>
              </w:rPr>
              <w:t>Размышления по прочтении повести г. Тургенева ”Ася“»</w:t>
            </w:r>
          </w:p>
        </w:tc>
        <w:tc>
          <w:tcPr>
            <w:tcW w:w="805"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76</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Основные этапы жизни и творчества </w:t>
            </w:r>
            <w:proofErr w:type="spellStart"/>
            <w:r w:rsidRPr="00837CA9">
              <w:rPr>
                <w:rFonts w:ascii="Times New Roman" w:hAnsi="Times New Roman"/>
                <w:color w:val="000000"/>
                <w:sz w:val="24"/>
              </w:rPr>
              <w:t>М.Е.Салтыкова</w:t>
            </w:r>
            <w:proofErr w:type="spellEnd"/>
            <w:r w:rsidRPr="00837CA9">
              <w:rPr>
                <w:rFonts w:ascii="Times New Roman" w:hAnsi="Times New Roman"/>
                <w:color w:val="000000"/>
                <w:sz w:val="24"/>
              </w:rPr>
              <w:t>-Щедрина. Мастер сатиры</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77</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«История одного города» как сатирическое произведение. Глава «О </w:t>
            </w:r>
            <w:proofErr w:type="spellStart"/>
            <w:r w:rsidRPr="00837CA9">
              <w:rPr>
                <w:rFonts w:ascii="Times New Roman" w:hAnsi="Times New Roman"/>
                <w:color w:val="000000"/>
                <w:sz w:val="24"/>
              </w:rPr>
              <w:t>корени</w:t>
            </w:r>
            <w:proofErr w:type="spellEnd"/>
            <w:r w:rsidRPr="00837CA9">
              <w:rPr>
                <w:rFonts w:ascii="Times New Roman" w:hAnsi="Times New Roman"/>
                <w:color w:val="000000"/>
                <w:sz w:val="24"/>
              </w:rPr>
              <w:t xml:space="preserve"> происхождения </w:t>
            </w:r>
            <w:proofErr w:type="spellStart"/>
            <w:r w:rsidRPr="00837CA9">
              <w:rPr>
                <w:rFonts w:ascii="Times New Roman" w:hAnsi="Times New Roman"/>
                <w:color w:val="000000"/>
                <w:sz w:val="24"/>
              </w:rPr>
              <w:t>глуповцев</w:t>
            </w:r>
            <w:proofErr w:type="spellEnd"/>
            <w:r w:rsidRPr="00837CA9">
              <w:rPr>
                <w:rFonts w:ascii="Times New Roman" w:hAnsi="Times New Roman"/>
                <w:color w:val="000000"/>
                <w:sz w:val="24"/>
              </w:rPr>
              <w:t>»</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78</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Собирательные образы градоначальников и «</w:t>
            </w:r>
            <w:proofErr w:type="spellStart"/>
            <w:r w:rsidRPr="00837CA9">
              <w:rPr>
                <w:rFonts w:ascii="Times New Roman" w:hAnsi="Times New Roman"/>
                <w:color w:val="000000"/>
                <w:sz w:val="24"/>
              </w:rPr>
              <w:t>глуповцев</w:t>
            </w:r>
            <w:proofErr w:type="spellEnd"/>
            <w:r w:rsidRPr="00837CA9">
              <w:rPr>
                <w:rFonts w:ascii="Times New Roman" w:hAnsi="Times New Roman"/>
                <w:color w:val="000000"/>
                <w:sz w:val="24"/>
              </w:rPr>
              <w:t>». «Опись градоначальникам», «Органчик», «Подтверждение покаяния» и др.</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79</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Образы Органчика и Угрюм-Бурчеева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80</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Тема народа и власти. Смысл финала "Истории одного города"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81</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Политическая сатира сказок </w:t>
            </w:r>
            <w:proofErr w:type="spellStart"/>
            <w:r w:rsidRPr="00837CA9">
              <w:rPr>
                <w:rFonts w:ascii="Times New Roman" w:hAnsi="Times New Roman"/>
                <w:color w:val="000000"/>
                <w:sz w:val="24"/>
              </w:rPr>
              <w:t>М.Е.Салтыкова</w:t>
            </w:r>
            <w:proofErr w:type="spellEnd"/>
            <w:r w:rsidRPr="00837CA9">
              <w:rPr>
                <w:rFonts w:ascii="Times New Roman" w:hAnsi="Times New Roman"/>
                <w:color w:val="000000"/>
                <w:sz w:val="24"/>
              </w:rPr>
              <w:t>-Щедрина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82</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Художественный мир М.Е. Салтыкова-Щедрина: приемы сатирического изображения</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83</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Подготовка к презентации </w:t>
            </w:r>
            <w:proofErr w:type="spellStart"/>
            <w:r w:rsidRPr="00837CA9">
              <w:rPr>
                <w:rFonts w:ascii="Times New Roman" w:hAnsi="Times New Roman"/>
                <w:color w:val="000000"/>
                <w:sz w:val="24"/>
              </w:rPr>
              <w:t>пректов</w:t>
            </w:r>
            <w:proofErr w:type="spellEnd"/>
            <w:r w:rsidRPr="00837CA9">
              <w:rPr>
                <w:rFonts w:ascii="Times New Roman" w:hAnsi="Times New Roman"/>
                <w:color w:val="000000"/>
                <w:sz w:val="24"/>
              </w:rPr>
              <w:t xml:space="preserve"> по литературе второй половины </w:t>
            </w:r>
            <w:r>
              <w:rPr>
                <w:rFonts w:ascii="Times New Roman" w:hAnsi="Times New Roman"/>
                <w:color w:val="000000"/>
                <w:sz w:val="24"/>
              </w:rPr>
              <w:t>XIX</w:t>
            </w:r>
            <w:r w:rsidRPr="00837CA9">
              <w:rPr>
                <w:rFonts w:ascii="Times New Roman" w:hAnsi="Times New Roman"/>
                <w:color w:val="000000"/>
                <w:sz w:val="24"/>
              </w:rPr>
              <w:t xml:space="preserve"> века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84</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Презентация проектов по литературе второй половины </w:t>
            </w:r>
            <w:r>
              <w:rPr>
                <w:rFonts w:ascii="Times New Roman" w:hAnsi="Times New Roman"/>
                <w:color w:val="000000"/>
                <w:sz w:val="24"/>
              </w:rPr>
              <w:t>XIX</w:t>
            </w:r>
            <w:r w:rsidRPr="00837CA9">
              <w:rPr>
                <w:rFonts w:ascii="Times New Roman" w:hAnsi="Times New Roman"/>
                <w:color w:val="000000"/>
                <w:sz w:val="24"/>
              </w:rPr>
              <w:t xml:space="preserve"> века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85</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Основные этапы жизни и творчества </w:t>
            </w:r>
            <w:proofErr w:type="spellStart"/>
            <w:r w:rsidRPr="00837CA9">
              <w:rPr>
                <w:rFonts w:ascii="Times New Roman" w:hAnsi="Times New Roman"/>
                <w:color w:val="000000"/>
                <w:sz w:val="24"/>
              </w:rPr>
              <w:t>Ф.М.Достоевского</w:t>
            </w:r>
            <w:proofErr w:type="spellEnd"/>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86</w:t>
            </w:r>
          </w:p>
        </w:tc>
        <w:tc>
          <w:tcPr>
            <w:tcW w:w="3256" w:type="dxa"/>
            <w:tcMar>
              <w:top w:w="50" w:type="dxa"/>
              <w:left w:w="100" w:type="dxa"/>
            </w:tcMar>
            <w:vAlign w:val="center"/>
          </w:tcPr>
          <w:p w:rsidR="00B858ED" w:rsidRDefault="00461DA7">
            <w:pPr>
              <w:spacing w:after="0"/>
              <w:ind w:left="135"/>
            </w:pPr>
            <w:r w:rsidRPr="00837CA9">
              <w:rPr>
                <w:rFonts w:ascii="Times New Roman" w:hAnsi="Times New Roman"/>
                <w:color w:val="000000"/>
                <w:sz w:val="24"/>
              </w:rPr>
              <w:t xml:space="preserve">История создания романа «Преступление и наказание». </w:t>
            </w:r>
            <w:r>
              <w:rPr>
                <w:rFonts w:ascii="Times New Roman" w:hAnsi="Times New Roman"/>
                <w:color w:val="000000"/>
                <w:sz w:val="24"/>
              </w:rPr>
              <w:t>Жанровая и композиционная особенности</w:t>
            </w:r>
          </w:p>
        </w:tc>
        <w:tc>
          <w:tcPr>
            <w:tcW w:w="805"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87</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Основные сюжетные линии романа «Преступление и наказание»</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88</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Преступление Раскольникова. Идея о праве сильной личности</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89</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Раскольников в системе образов. Раскольников и его «двойники»</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90</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Униженные и оскорбленные в романе «Преступление и наказание»</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91</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Образ Петербурга в романе «Преступление и наказание»</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92</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Образ Сонечки Мармеладовой и проблема нравственного идеала в романе</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93</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Библейские мотивы и образы в романе «Преступление и наказание»</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94</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Роль внутренних монологов и снов героев романа «Преступление и наказание»</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95</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Портрет, пейзаж, интерьер и их художественная функция в романе «Преступление и наказание»</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96</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Роль эпилога. Смысл названия романа «Преступление и наказание»</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97</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«Преступление и наказание» как философский роман</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98</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99</w:t>
            </w:r>
          </w:p>
        </w:tc>
        <w:tc>
          <w:tcPr>
            <w:tcW w:w="3256" w:type="dxa"/>
            <w:tcMar>
              <w:top w:w="50" w:type="dxa"/>
              <w:left w:w="100" w:type="dxa"/>
            </w:tcMar>
            <w:vAlign w:val="center"/>
          </w:tcPr>
          <w:p w:rsidR="00B858ED" w:rsidRDefault="00461DA7">
            <w:pPr>
              <w:spacing w:after="0"/>
              <w:ind w:left="135"/>
            </w:pPr>
            <w:r>
              <w:rPr>
                <w:rFonts w:ascii="Times New Roman" w:hAnsi="Times New Roman"/>
                <w:color w:val="000000"/>
                <w:sz w:val="24"/>
              </w:rPr>
              <w:t>Проблематика романа "Идиот"</w:t>
            </w:r>
          </w:p>
        </w:tc>
        <w:tc>
          <w:tcPr>
            <w:tcW w:w="805"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100</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Проблема нравственного выбора в романе "Идиот"</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101</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Психологизм прозы Ф.М. Достоевского</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102</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Художественные открытия Ф.М. Достоевского</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103</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Историко-культурное значение романов </w:t>
            </w:r>
            <w:proofErr w:type="spellStart"/>
            <w:r w:rsidRPr="00837CA9">
              <w:rPr>
                <w:rFonts w:ascii="Times New Roman" w:hAnsi="Times New Roman"/>
                <w:color w:val="000000"/>
                <w:sz w:val="24"/>
              </w:rPr>
              <w:t>Ф.М.Достоевского</w:t>
            </w:r>
            <w:proofErr w:type="spellEnd"/>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104</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105</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106</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Основные этапы жизни и творчества </w:t>
            </w:r>
            <w:proofErr w:type="spellStart"/>
            <w:r w:rsidRPr="00837CA9">
              <w:rPr>
                <w:rFonts w:ascii="Times New Roman" w:hAnsi="Times New Roman"/>
                <w:color w:val="000000"/>
                <w:sz w:val="24"/>
              </w:rPr>
              <w:t>Л.Н.Толстого</w:t>
            </w:r>
            <w:proofErr w:type="spellEnd"/>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107</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На пути к "Войне и миру". Правда о войне в "Севастопольских рассказах"</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108</w:t>
            </w:r>
          </w:p>
        </w:tc>
        <w:tc>
          <w:tcPr>
            <w:tcW w:w="3256" w:type="dxa"/>
            <w:tcMar>
              <w:top w:w="50" w:type="dxa"/>
              <w:left w:w="100" w:type="dxa"/>
            </w:tcMar>
            <w:vAlign w:val="center"/>
          </w:tcPr>
          <w:p w:rsidR="00B858ED" w:rsidRDefault="00461DA7">
            <w:pPr>
              <w:spacing w:after="0"/>
              <w:ind w:left="135"/>
            </w:pPr>
            <w:r w:rsidRPr="00837CA9">
              <w:rPr>
                <w:rFonts w:ascii="Times New Roman" w:hAnsi="Times New Roman"/>
                <w:color w:val="000000"/>
                <w:sz w:val="24"/>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109</w:t>
            </w:r>
          </w:p>
        </w:tc>
        <w:tc>
          <w:tcPr>
            <w:tcW w:w="3256" w:type="dxa"/>
            <w:tcMar>
              <w:top w:w="50" w:type="dxa"/>
              <w:left w:w="100" w:type="dxa"/>
            </w:tcMar>
            <w:vAlign w:val="center"/>
          </w:tcPr>
          <w:p w:rsidR="00B858ED" w:rsidRDefault="00461DA7">
            <w:pPr>
              <w:spacing w:after="0"/>
              <w:ind w:left="135"/>
            </w:pPr>
            <w:r w:rsidRPr="00837CA9">
              <w:rPr>
                <w:rFonts w:ascii="Times New Roman" w:hAnsi="Times New Roman"/>
                <w:color w:val="000000"/>
                <w:sz w:val="24"/>
              </w:rPr>
              <w:t xml:space="preserve">Смысл названия романа «Война и мир». </w:t>
            </w:r>
            <w:r>
              <w:rPr>
                <w:rFonts w:ascii="Times New Roman" w:hAnsi="Times New Roman"/>
                <w:color w:val="000000"/>
                <w:sz w:val="24"/>
              </w:rPr>
              <w:t>Историческая основа произведения</w:t>
            </w:r>
          </w:p>
        </w:tc>
        <w:tc>
          <w:tcPr>
            <w:tcW w:w="805"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110</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Нравственные устои и жизнь дворянства в романе «Война и мир»</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111</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«Мысль семейная» в романе: </w:t>
            </w:r>
            <w:proofErr w:type="spellStart"/>
            <w:r w:rsidRPr="00837CA9">
              <w:rPr>
                <w:rFonts w:ascii="Times New Roman" w:hAnsi="Times New Roman"/>
                <w:color w:val="000000"/>
                <w:sz w:val="24"/>
              </w:rPr>
              <w:t>Ростовы</w:t>
            </w:r>
            <w:proofErr w:type="spellEnd"/>
            <w:r w:rsidRPr="00837CA9">
              <w:rPr>
                <w:rFonts w:ascii="Times New Roman" w:hAnsi="Times New Roman"/>
                <w:color w:val="000000"/>
                <w:sz w:val="24"/>
              </w:rPr>
              <w:t xml:space="preserve"> и Болконские</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112</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Нравственно-философские взгляды </w:t>
            </w:r>
            <w:proofErr w:type="spellStart"/>
            <w:r w:rsidRPr="00837CA9">
              <w:rPr>
                <w:rFonts w:ascii="Times New Roman" w:hAnsi="Times New Roman"/>
                <w:color w:val="000000"/>
                <w:sz w:val="24"/>
              </w:rPr>
              <w:t>Л.Н.Толстого</w:t>
            </w:r>
            <w:proofErr w:type="spellEnd"/>
            <w:r w:rsidRPr="00837CA9">
              <w:rPr>
                <w:rFonts w:ascii="Times New Roman" w:hAnsi="Times New Roman"/>
                <w:color w:val="000000"/>
                <w:sz w:val="24"/>
              </w:rPr>
              <w:t>, воплощенные в женских образах</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113</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Андрей Болконский: поиски смысла жизни</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114</w:t>
            </w:r>
          </w:p>
        </w:tc>
        <w:tc>
          <w:tcPr>
            <w:tcW w:w="3256" w:type="dxa"/>
            <w:tcMar>
              <w:top w:w="50" w:type="dxa"/>
              <w:left w:w="100" w:type="dxa"/>
            </w:tcMar>
            <w:vAlign w:val="center"/>
          </w:tcPr>
          <w:p w:rsidR="00B858ED" w:rsidRDefault="00461DA7">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115</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116</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Отечественная война 1812 года в романе «Война и мир»</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117</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Бородинское сражение как идейно-</w:t>
            </w:r>
            <w:proofErr w:type="spellStart"/>
            <w:r w:rsidRPr="00837CA9">
              <w:rPr>
                <w:rFonts w:ascii="Times New Roman" w:hAnsi="Times New Roman"/>
                <w:color w:val="000000"/>
                <w:sz w:val="24"/>
              </w:rPr>
              <w:t>композициионный</w:t>
            </w:r>
            <w:proofErr w:type="spellEnd"/>
            <w:r w:rsidRPr="00837CA9">
              <w:rPr>
                <w:rFonts w:ascii="Times New Roman" w:hAnsi="Times New Roman"/>
                <w:color w:val="000000"/>
                <w:sz w:val="24"/>
              </w:rPr>
              <w:t xml:space="preserve"> центр романа «Война и мир»</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118</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Образы Кутузова и Наполеона в романе «Война и мир»</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119</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«Мысль народная» в романе «Война и мир»</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120</w:t>
            </w:r>
          </w:p>
        </w:tc>
        <w:tc>
          <w:tcPr>
            <w:tcW w:w="3256" w:type="dxa"/>
            <w:tcMar>
              <w:top w:w="50" w:type="dxa"/>
              <w:left w:w="100" w:type="dxa"/>
            </w:tcMar>
            <w:vAlign w:val="center"/>
          </w:tcPr>
          <w:p w:rsidR="00B858ED" w:rsidRDefault="00461DA7">
            <w:pPr>
              <w:spacing w:after="0"/>
              <w:ind w:left="135"/>
            </w:pPr>
            <w:r w:rsidRPr="00837CA9">
              <w:rPr>
                <w:rFonts w:ascii="Times New Roman" w:hAnsi="Times New Roman"/>
                <w:color w:val="000000"/>
                <w:sz w:val="24"/>
              </w:rPr>
              <w:t xml:space="preserve">Картины партизанской войны в романе «Война и мир». </w:t>
            </w:r>
            <w:r>
              <w:rPr>
                <w:rFonts w:ascii="Times New Roman" w:hAnsi="Times New Roman"/>
                <w:color w:val="000000"/>
                <w:sz w:val="24"/>
              </w:rPr>
              <w:t>Значение образа Тихона Щербатого</w:t>
            </w:r>
          </w:p>
        </w:tc>
        <w:tc>
          <w:tcPr>
            <w:tcW w:w="805"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121</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Русский солдат в изображении Толстого</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122</w:t>
            </w:r>
          </w:p>
        </w:tc>
        <w:tc>
          <w:tcPr>
            <w:tcW w:w="3256" w:type="dxa"/>
            <w:tcMar>
              <w:top w:w="50" w:type="dxa"/>
              <w:left w:w="100" w:type="dxa"/>
            </w:tcMar>
            <w:vAlign w:val="center"/>
          </w:tcPr>
          <w:p w:rsidR="00B858ED" w:rsidRDefault="00461DA7">
            <w:pPr>
              <w:spacing w:after="0"/>
              <w:ind w:left="135"/>
            </w:pPr>
            <w:r w:rsidRPr="00837CA9">
              <w:rPr>
                <w:rFonts w:ascii="Times New Roman" w:hAnsi="Times New Roman"/>
                <w:color w:val="000000"/>
                <w:sz w:val="24"/>
              </w:rPr>
              <w:t xml:space="preserve">Проблема национального характера в романе «Война и мир». </w:t>
            </w:r>
            <w:r>
              <w:rPr>
                <w:rFonts w:ascii="Times New Roman" w:hAnsi="Times New Roman"/>
                <w:color w:val="000000"/>
                <w:sz w:val="24"/>
              </w:rPr>
              <w:t>Образы Тушина и Тимохина</w:t>
            </w:r>
          </w:p>
        </w:tc>
        <w:tc>
          <w:tcPr>
            <w:tcW w:w="805"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123</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Философия истории в романе «Война и мир»: роль личности и стихийное начало</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124</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Москва и Петербург в романе «Война и мир»</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125</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Психологизм прозы Толстого: «диалектика души»</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126</w:t>
            </w:r>
          </w:p>
        </w:tc>
        <w:tc>
          <w:tcPr>
            <w:tcW w:w="3256" w:type="dxa"/>
            <w:tcMar>
              <w:top w:w="50" w:type="dxa"/>
              <w:left w:w="100" w:type="dxa"/>
            </w:tcMar>
            <w:vAlign w:val="center"/>
          </w:tcPr>
          <w:p w:rsidR="00B858ED" w:rsidRDefault="00461DA7">
            <w:pPr>
              <w:spacing w:after="0"/>
              <w:ind w:left="135"/>
            </w:pPr>
            <w:r w:rsidRPr="00837CA9">
              <w:rPr>
                <w:rFonts w:ascii="Times New Roman" w:hAnsi="Times New Roman"/>
                <w:color w:val="000000"/>
                <w:sz w:val="24"/>
              </w:rPr>
              <w:t xml:space="preserve">Значение творчества </w:t>
            </w:r>
            <w:proofErr w:type="spellStart"/>
            <w:r w:rsidRPr="00837CA9">
              <w:rPr>
                <w:rFonts w:ascii="Times New Roman" w:hAnsi="Times New Roman"/>
                <w:color w:val="000000"/>
                <w:sz w:val="24"/>
              </w:rPr>
              <w:t>Л.Н.Толстого</w:t>
            </w:r>
            <w:proofErr w:type="spellEnd"/>
            <w:r w:rsidRPr="00837CA9">
              <w:rPr>
                <w:rFonts w:ascii="Times New Roman" w:hAnsi="Times New Roman"/>
                <w:color w:val="000000"/>
                <w:sz w:val="24"/>
              </w:rPr>
              <w:t xml:space="preserve"> в отечественной и мировой культуре. </w:t>
            </w:r>
            <w:r>
              <w:rPr>
                <w:rFonts w:ascii="Times New Roman" w:hAnsi="Times New Roman"/>
                <w:color w:val="000000"/>
                <w:sz w:val="24"/>
              </w:rPr>
              <w:t>Критика о Толстом</w:t>
            </w:r>
          </w:p>
        </w:tc>
        <w:tc>
          <w:tcPr>
            <w:tcW w:w="805"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127</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Развитие речи. Подготовка к домашнему сочинению по роману </w:t>
            </w:r>
            <w:proofErr w:type="spellStart"/>
            <w:r w:rsidRPr="00837CA9">
              <w:rPr>
                <w:rFonts w:ascii="Times New Roman" w:hAnsi="Times New Roman"/>
                <w:color w:val="000000"/>
                <w:sz w:val="24"/>
              </w:rPr>
              <w:t>Л.Н.Толстого</w:t>
            </w:r>
            <w:proofErr w:type="spellEnd"/>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128</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Развитие речи. Подготовка к домашнему сочинению по роману </w:t>
            </w:r>
            <w:proofErr w:type="spellStart"/>
            <w:r w:rsidRPr="00837CA9">
              <w:rPr>
                <w:rFonts w:ascii="Times New Roman" w:hAnsi="Times New Roman"/>
                <w:color w:val="000000"/>
                <w:sz w:val="24"/>
              </w:rPr>
              <w:t>Л.Н.Толстого</w:t>
            </w:r>
            <w:proofErr w:type="spellEnd"/>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129</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Основные этапы жизни и творчества </w:t>
            </w:r>
            <w:proofErr w:type="spellStart"/>
            <w:r w:rsidRPr="00837CA9">
              <w:rPr>
                <w:rFonts w:ascii="Times New Roman" w:hAnsi="Times New Roman"/>
                <w:color w:val="000000"/>
                <w:sz w:val="24"/>
              </w:rPr>
              <w:t>Н.С.Лескова</w:t>
            </w:r>
            <w:proofErr w:type="spellEnd"/>
            <w:r w:rsidRPr="00837CA9">
              <w:rPr>
                <w:rFonts w:ascii="Times New Roman" w:hAnsi="Times New Roman"/>
                <w:color w:val="000000"/>
                <w:sz w:val="24"/>
              </w:rPr>
              <w:t>. Художественный мир произведений писателя</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130</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Изображение этапов духовного пути личности. Тема </w:t>
            </w:r>
            <w:proofErr w:type="spellStart"/>
            <w:r w:rsidRPr="00837CA9">
              <w:rPr>
                <w:rFonts w:ascii="Times New Roman" w:hAnsi="Times New Roman"/>
                <w:color w:val="000000"/>
                <w:sz w:val="24"/>
              </w:rPr>
              <w:t>праведничества</w:t>
            </w:r>
            <w:proofErr w:type="spellEnd"/>
            <w:r w:rsidRPr="00837CA9">
              <w:rPr>
                <w:rFonts w:ascii="Times New Roman" w:hAnsi="Times New Roman"/>
                <w:color w:val="000000"/>
                <w:sz w:val="24"/>
              </w:rPr>
              <w:t xml:space="preserve"> в повести "Очарованный странник"</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131</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Загадка женской души. Символичность названия «Леди Макбет </w:t>
            </w:r>
            <w:proofErr w:type="spellStart"/>
            <w:r w:rsidRPr="00837CA9">
              <w:rPr>
                <w:rFonts w:ascii="Times New Roman" w:hAnsi="Times New Roman"/>
                <w:color w:val="000000"/>
                <w:sz w:val="24"/>
              </w:rPr>
              <w:t>Мценского</w:t>
            </w:r>
            <w:proofErr w:type="spellEnd"/>
            <w:r w:rsidRPr="00837CA9">
              <w:rPr>
                <w:rFonts w:ascii="Times New Roman" w:hAnsi="Times New Roman"/>
                <w:color w:val="000000"/>
                <w:sz w:val="24"/>
              </w:rPr>
              <w:t xml:space="preserve"> уезда»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132</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133</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Внеклассное чтение. Любимые страницы литературы второй половины </w:t>
            </w:r>
            <w:r>
              <w:rPr>
                <w:rFonts w:ascii="Times New Roman" w:hAnsi="Times New Roman"/>
                <w:color w:val="000000"/>
                <w:sz w:val="24"/>
              </w:rPr>
              <w:t>XIX</w:t>
            </w:r>
            <w:r w:rsidRPr="00837CA9">
              <w:rPr>
                <w:rFonts w:ascii="Times New Roman" w:hAnsi="Times New Roman"/>
                <w:color w:val="000000"/>
                <w:sz w:val="24"/>
              </w:rPr>
              <w:t xml:space="preserve"> века»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134</w:t>
            </w:r>
          </w:p>
        </w:tc>
        <w:tc>
          <w:tcPr>
            <w:tcW w:w="3256" w:type="dxa"/>
            <w:tcMar>
              <w:top w:w="50" w:type="dxa"/>
              <w:left w:w="100" w:type="dxa"/>
            </w:tcMar>
            <w:vAlign w:val="center"/>
          </w:tcPr>
          <w:p w:rsidR="00B858ED" w:rsidRDefault="00461DA7">
            <w:pPr>
              <w:spacing w:after="0"/>
              <w:ind w:left="135"/>
            </w:pPr>
            <w:r>
              <w:rPr>
                <w:rFonts w:ascii="Times New Roman" w:hAnsi="Times New Roman"/>
                <w:color w:val="000000"/>
                <w:sz w:val="24"/>
              </w:rPr>
              <w:t>Итоговая контрольная работа</w:t>
            </w:r>
          </w:p>
        </w:tc>
        <w:tc>
          <w:tcPr>
            <w:tcW w:w="805"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135</w:t>
            </w:r>
          </w:p>
        </w:tc>
        <w:tc>
          <w:tcPr>
            <w:tcW w:w="3256" w:type="dxa"/>
            <w:tcMar>
              <w:top w:w="50" w:type="dxa"/>
              <w:left w:w="100" w:type="dxa"/>
            </w:tcMar>
            <w:vAlign w:val="center"/>
          </w:tcPr>
          <w:p w:rsidR="00B858ED" w:rsidRDefault="00461DA7">
            <w:pPr>
              <w:spacing w:after="0"/>
              <w:ind w:left="135"/>
            </w:pPr>
            <w:r>
              <w:rPr>
                <w:rFonts w:ascii="Times New Roman" w:hAnsi="Times New Roman"/>
                <w:color w:val="000000"/>
                <w:sz w:val="24"/>
              </w:rPr>
              <w:t>Итоговая контрольная работа</w:t>
            </w:r>
          </w:p>
        </w:tc>
        <w:tc>
          <w:tcPr>
            <w:tcW w:w="805"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136</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Основные этапы жизни и творчества </w:t>
            </w:r>
            <w:proofErr w:type="spellStart"/>
            <w:r w:rsidRPr="00837CA9">
              <w:rPr>
                <w:rFonts w:ascii="Times New Roman" w:hAnsi="Times New Roman"/>
                <w:color w:val="000000"/>
                <w:sz w:val="24"/>
              </w:rPr>
              <w:t>А.П.Чехова</w:t>
            </w:r>
            <w:proofErr w:type="spellEnd"/>
            <w:r w:rsidRPr="00837CA9">
              <w:rPr>
                <w:rFonts w:ascii="Times New Roman" w:hAnsi="Times New Roman"/>
                <w:color w:val="000000"/>
                <w:sz w:val="24"/>
              </w:rPr>
              <w:t>. Новаторство прозы писателя</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137</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138</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Идейно-художественное своеобразие рассказа «</w:t>
            </w:r>
            <w:proofErr w:type="spellStart"/>
            <w:r w:rsidRPr="00837CA9">
              <w:rPr>
                <w:rFonts w:ascii="Times New Roman" w:hAnsi="Times New Roman"/>
                <w:color w:val="000000"/>
                <w:sz w:val="24"/>
              </w:rPr>
              <w:t>Ионыч</w:t>
            </w:r>
            <w:proofErr w:type="spellEnd"/>
            <w:r w:rsidRPr="00837CA9">
              <w:rPr>
                <w:rFonts w:ascii="Times New Roman" w:hAnsi="Times New Roman"/>
                <w:color w:val="000000"/>
                <w:sz w:val="24"/>
              </w:rPr>
              <w:t>»</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139</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Поиски идеала и проблема ответственности человека за свою судьбу: трилогия «Человек в футляре», «Крыжовник», «О любви»</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140</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Тема любви в чеховской прозе: рассказы «Дама с собачкой», «Душечка»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141</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Художественное своеобразие прозы А.П. Чехова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142</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143</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История создания, жанровые особенности комедии «Вишневый сад»</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144</w:t>
            </w:r>
          </w:p>
        </w:tc>
        <w:tc>
          <w:tcPr>
            <w:tcW w:w="3256" w:type="dxa"/>
            <w:tcMar>
              <w:top w:w="50" w:type="dxa"/>
              <w:left w:w="100" w:type="dxa"/>
            </w:tcMar>
            <w:vAlign w:val="center"/>
          </w:tcPr>
          <w:p w:rsidR="00B858ED" w:rsidRDefault="00461DA7">
            <w:pPr>
              <w:spacing w:after="0"/>
              <w:ind w:left="135"/>
            </w:pPr>
            <w:r w:rsidRPr="00837CA9">
              <w:rPr>
                <w:rFonts w:ascii="Times New Roman" w:hAnsi="Times New Roman"/>
                <w:color w:val="000000"/>
                <w:sz w:val="24"/>
              </w:rPr>
              <w:t xml:space="preserve">Проблематика пьесы «Вишневый сад». Особенности </w:t>
            </w:r>
            <w:proofErr w:type="spellStart"/>
            <w:r w:rsidRPr="00837CA9">
              <w:rPr>
                <w:rFonts w:ascii="Times New Roman" w:hAnsi="Times New Roman"/>
                <w:color w:val="000000"/>
                <w:sz w:val="24"/>
              </w:rPr>
              <w:t>кофликта</w:t>
            </w:r>
            <w:proofErr w:type="spellEnd"/>
            <w:r w:rsidRPr="00837CA9">
              <w:rPr>
                <w:rFonts w:ascii="Times New Roman" w:hAnsi="Times New Roman"/>
                <w:color w:val="000000"/>
                <w:sz w:val="24"/>
              </w:rPr>
              <w:t xml:space="preserve">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145</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Раневская и Гаев как герои уходящего в прошлое усадебного быта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146</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Настоящее и будущее в комедии «Вишневый сад»: образы Лопахина, Пети и Ани</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147</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Образы слуг (Яша, Дуняша, Фирс) в комедии «Вишневый сад»</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148</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Смысл названия пьесы «Вишневый сад», ее символика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149</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Проблема цели и смысла жизни в чеховских пьесах «Чайка», «Дядя Ваня», «Три сестры» - по выбору</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150</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Своеобразие героев в драматургии А.П. Чехова «Чайка», «Дядя Ваня», «Три сестры» - по выбору</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151</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Художественное мастерство, новаторство Чехова-драматурга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152</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153</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Развитие речи. Подготовка к домашнему сочинению по пьесе "Вишневый сад"</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154</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Подготовка и защита проектов по прозе и драматургии второй половины </w:t>
            </w:r>
            <w:r>
              <w:rPr>
                <w:rFonts w:ascii="Times New Roman" w:hAnsi="Times New Roman"/>
                <w:color w:val="000000"/>
                <w:sz w:val="24"/>
              </w:rPr>
              <w:t>XIX</w:t>
            </w:r>
            <w:r w:rsidRPr="00837CA9">
              <w:rPr>
                <w:rFonts w:ascii="Times New Roman" w:hAnsi="Times New Roman"/>
                <w:color w:val="000000"/>
                <w:sz w:val="24"/>
              </w:rPr>
              <w:t xml:space="preserve"> века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155</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Литература народов России. Страницы жизни поэта и особенности его лирики (по выбору)</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156</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Резервный урок. Литература народов России. Анализ лирического произведения по выбору</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157</w:t>
            </w:r>
          </w:p>
        </w:tc>
        <w:tc>
          <w:tcPr>
            <w:tcW w:w="3256" w:type="dxa"/>
            <w:tcMar>
              <w:top w:w="50" w:type="dxa"/>
              <w:left w:w="100" w:type="dxa"/>
            </w:tcMar>
            <w:vAlign w:val="center"/>
          </w:tcPr>
          <w:p w:rsidR="00B858ED" w:rsidRDefault="00461DA7">
            <w:pPr>
              <w:spacing w:after="0"/>
              <w:ind w:left="135"/>
            </w:pPr>
            <w:r w:rsidRPr="00837CA9">
              <w:rPr>
                <w:rFonts w:ascii="Times New Roman" w:hAnsi="Times New Roman"/>
                <w:color w:val="000000"/>
                <w:sz w:val="24"/>
              </w:rPr>
              <w:t xml:space="preserve">Зарубежная проза второй половины </w:t>
            </w:r>
            <w:r>
              <w:rPr>
                <w:rFonts w:ascii="Times New Roman" w:hAnsi="Times New Roman"/>
                <w:color w:val="000000"/>
                <w:sz w:val="24"/>
              </w:rPr>
              <w:t>XIX</w:t>
            </w:r>
            <w:r w:rsidRPr="00837CA9">
              <w:rPr>
                <w:rFonts w:ascii="Times New Roman" w:hAnsi="Times New Roman"/>
                <w:color w:val="000000"/>
                <w:sz w:val="24"/>
              </w:rPr>
              <w:t xml:space="preserve"> века. Жизнь и творчество писателя </w:t>
            </w:r>
            <w:proofErr w:type="spellStart"/>
            <w:r w:rsidRPr="00837CA9">
              <w:rPr>
                <w:rFonts w:ascii="Times New Roman" w:hAnsi="Times New Roman"/>
                <w:color w:val="000000"/>
                <w:sz w:val="24"/>
              </w:rPr>
              <w:t>Ч.Диккенса</w:t>
            </w:r>
            <w:proofErr w:type="spellEnd"/>
            <w:r w:rsidRPr="00837CA9">
              <w:rPr>
                <w:rFonts w:ascii="Times New Roman" w:hAnsi="Times New Roman"/>
                <w:color w:val="000000"/>
                <w:sz w:val="24"/>
              </w:rPr>
              <w:t xml:space="preserve">, Г. Флобера, Э. Золя, Г. де Мопассана и др. </w:t>
            </w:r>
            <w:r>
              <w:rPr>
                <w:rFonts w:ascii="Times New Roman" w:hAnsi="Times New Roman"/>
                <w:color w:val="000000"/>
                <w:sz w:val="24"/>
              </w:rPr>
              <w:t>История создания, сюжет и композиция произведения</w:t>
            </w:r>
          </w:p>
        </w:tc>
        <w:tc>
          <w:tcPr>
            <w:tcW w:w="805"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158</w:t>
            </w:r>
          </w:p>
        </w:tc>
        <w:tc>
          <w:tcPr>
            <w:tcW w:w="3256" w:type="dxa"/>
            <w:tcMar>
              <w:top w:w="50" w:type="dxa"/>
              <w:left w:w="100" w:type="dxa"/>
            </w:tcMar>
            <w:vAlign w:val="center"/>
          </w:tcPr>
          <w:p w:rsidR="00B858ED" w:rsidRDefault="00461DA7">
            <w:pPr>
              <w:spacing w:after="0"/>
              <w:ind w:left="135"/>
            </w:pPr>
            <w:r w:rsidRPr="00837CA9">
              <w:rPr>
                <w:rFonts w:ascii="Times New Roman" w:hAnsi="Times New Roman"/>
                <w:color w:val="000000"/>
                <w:sz w:val="24"/>
              </w:rPr>
              <w:t xml:space="preserve">Зарубежная проза второй половины </w:t>
            </w:r>
            <w:r>
              <w:rPr>
                <w:rFonts w:ascii="Times New Roman" w:hAnsi="Times New Roman"/>
                <w:color w:val="000000"/>
                <w:sz w:val="24"/>
              </w:rPr>
              <w:t>XIX</w:t>
            </w:r>
            <w:r w:rsidRPr="00837CA9">
              <w:rPr>
                <w:rFonts w:ascii="Times New Roman" w:hAnsi="Times New Roman"/>
                <w:color w:val="000000"/>
                <w:sz w:val="24"/>
              </w:rPr>
              <w:t xml:space="preserve"> </w:t>
            </w:r>
            <w:proofErr w:type="spellStart"/>
            <w:proofErr w:type="gramStart"/>
            <w:r w:rsidRPr="00837CA9">
              <w:rPr>
                <w:rFonts w:ascii="Times New Roman" w:hAnsi="Times New Roman"/>
                <w:color w:val="000000"/>
                <w:sz w:val="24"/>
              </w:rPr>
              <w:t>века.Тематика</w:t>
            </w:r>
            <w:proofErr w:type="spellEnd"/>
            <w:proofErr w:type="gramEnd"/>
            <w:r w:rsidRPr="00837CA9">
              <w:rPr>
                <w:rFonts w:ascii="Times New Roman" w:hAnsi="Times New Roman"/>
                <w:color w:val="000000"/>
                <w:sz w:val="24"/>
              </w:rPr>
              <w:t xml:space="preserve">, проблематика. </w:t>
            </w:r>
            <w:r>
              <w:rPr>
                <w:rFonts w:ascii="Times New Roman" w:hAnsi="Times New Roman"/>
                <w:color w:val="000000"/>
                <w:sz w:val="24"/>
              </w:rPr>
              <w:t>Система образов</w:t>
            </w:r>
          </w:p>
        </w:tc>
        <w:tc>
          <w:tcPr>
            <w:tcW w:w="805"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159</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Резервный урок. Художественное мастерство писателя (на выбор, </w:t>
            </w:r>
            <w:proofErr w:type="spellStart"/>
            <w:r w:rsidRPr="00837CA9">
              <w:rPr>
                <w:rFonts w:ascii="Times New Roman" w:hAnsi="Times New Roman"/>
                <w:color w:val="000000"/>
                <w:sz w:val="24"/>
              </w:rPr>
              <w:t>Ч.Диккенса</w:t>
            </w:r>
            <w:proofErr w:type="spellEnd"/>
            <w:r w:rsidRPr="00837CA9">
              <w:rPr>
                <w:rFonts w:ascii="Times New Roman" w:hAnsi="Times New Roman"/>
                <w:color w:val="000000"/>
                <w:sz w:val="24"/>
              </w:rPr>
              <w:t>, Г. Флобера, Э. Золя, Г. де Мопассана и др.)</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160</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Резервный урок. Письменный ответ на проблемный вопрос</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161</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Зарубежная поэзия второй половины </w:t>
            </w:r>
            <w:r>
              <w:rPr>
                <w:rFonts w:ascii="Times New Roman" w:hAnsi="Times New Roman"/>
                <w:color w:val="000000"/>
                <w:sz w:val="24"/>
              </w:rPr>
              <w:t>XIX</w:t>
            </w:r>
            <w:r w:rsidRPr="00837CA9">
              <w:rPr>
                <w:rFonts w:ascii="Times New Roman" w:hAnsi="Times New Roman"/>
                <w:color w:val="000000"/>
                <w:sz w:val="24"/>
              </w:rPr>
              <w:t xml:space="preserve"> века. Страницы жизни поэта на выбор - А. Рембо, Ш. </w:t>
            </w:r>
            <w:proofErr w:type="spellStart"/>
            <w:r w:rsidRPr="00837CA9">
              <w:rPr>
                <w:rFonts w:ascii="Times New Roman" w:hAnsi="Times New Roman"/>
                <w:color w:val="000000"/>
                <w:sz w:val="24"/>
              </w:rPr>
              <w:t>Бодлера</w:t>
            </w:r>
            <w:proofErr w:type="spellEnd"/>
            <w:r w:rsidRPr="00837CA9">
              <w:rPr>
                <w:rFonts w:ascii="Times New Roman" w:hAnsi="Times New Roman"/>
                <w:color w:val="000000"/>
                <w:sz w:val="24"/>
              </w:rPr>
              <w:t>, П. Верлена, Э. Верхарна и др., особенности его лирики</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162</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Резервный урок. Зарубежная поэзия второй половины </w:t>
            </w:r>
            <w:r>
              <w:rPr>
                <w:rFonts w:ascii="Times New Roman" w:hAnsi="Times New Roman"/>
                <w:color w:val="000000"/>
                <w:sz w:val="24"/>
              </w:rPr>
              <w:t>XIX</w:t>
            </w:r>
            <w:r w:rsidRPr="00837CA9">
              <w:rPr>
                <w:rFonts w:ascii="Times New Roman" w:hAnsi="Times New Roman"/>
                <w:color w:val="000000"/>
                <w:sz w:val="24"/>
              </w:rPr>
              <w:t xml:space="preserve"> века. Символические образы в стихотворениях, особенности поэтического языка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163</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Резервный урок. Зарубежная поэзия второй половины </w:t>
            </w:r>
            <w:r>
              <w:rPr>
                <w:rFonts w:ascii="Times New Roman" w:hAnsi="Times New Roman"/>
                <w:color w:val="000000"/>
                <w:sz w:val="24"/>
              </w:rPr>
              <w:t>XIX</w:t>
            </w:r>
            <w:r w:rsidRPr="00837CA9">
              <w:rPr>
                <w:rFonts w:ascii="Times New Roman" w:hAnsi="Times New Roman"/>
                <w:color w:val="000000"/>
                <w:sz w:val="24"/>
              </w:rPr>
              <w:t xml:space="preserve"> века. Анализ лирического произведения по выбору</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164</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Зарубежная драматургия второй половины </w:t>
            </w:r>
            <w:r>
              <w:rPr>
                <w:rFonts w:ascii="Times New Roman" w:hAnsi="Times New Roman"/>
                <w:color w:val="000000"/>
                <w:sz w:val="24"/>
              </w:rPr>
              <w:t>XIX</w:t>
            </w:r>
            <w:r w:rsidRPr="00837CA9">
              <w:rPr>
                <w:rFonts w:ascii="Times New Roman" w:hAnsi="Times New Roman"/>
                <w:color w:val="000000"/>
                <w:sz w:val="24"/>
              </w:rPr>
              <w:t xml:space="preserve"> века. Жизнь и творчество драматурга </w:t>
            </w:r>
            <w:proofErr w:type="spellStart"/>
            <w:r w:rsidRPr="00837CA9">
              <w:rPr>
                <w:rFonts w:ascii="Times New Roman" w:hAnsi="Times New Roman"/>
                <w:color w:val="000000"/>
                <w:sz w:val="24"/>
              </w:rPr>
              <w:t>Г.Гауптмана</w:t>
            </w:r>
            <w:proofErr w:type="spellEnd"/>
            <w:r w:rsidRPr="00837CA9">
              <w:rPr>
                <w:rFonts w:ascii="Times New Roman" w:hAnsi="Times New Roman"/>
                <w:color w:val="000000"/>
                <w:sz w:val="24"/>
              </w:rPr>
              <w:t>, Г. Ибсена, история создания, сюжет и конфликт в произведении</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165</w:t>
            </w:r>
          </w:p>
        </w:tc>
        <w:tc>
          <w:tcPr>
            <w:tcW w:w="3256" w:type="dxa"/>
            <w:tcMar>
              <w:top w:w="50" w:type="dxa"/>
              <w:left w:w="100" w:type="dxa"/>
            </w:tcMar>
            <w:vAlign w:val="center"/>
          </w:tcPr>
          <w:p w:rsidR="00B858ED" w:rsidRDefault="00461DA7">
            <w:pPr>
              <w:spacing w:after="0"/>
              <w:ind w:left="135"/>
            </w:pPr>
            <w:r w:rsidRPr="00837CA9">
              <w:rPr>
                <w:rFonts w:ascii="Times New Roman" w:hAnsi="Times New Roman"/>
                <w:color w:val="000000"/>
                <w:sz w:val="24"/>
              </w:rPr>
              <w:t xml:space="preserve">Резервный урок. Зарубежная драматургия второй половины </w:t>
            </w:r>
            <w:r>
              <w:rPr>
                <w:rFonts w:ascii="Times New Roman" w:hAnsi="Times New Roman"/>
                <w:color w:val="000000"/>
                <w:sz w:val="24"/>
              </w:rPr>
              <w:t>XIX</w:t>
            </w:r>
            <w:r w:rsidRPr="00837CA9">
              <w:rPr>
                <w:rFonts w:ascii="Times New Roman" w:hAnsi="Times New Roman"/>
                <w:color w:val="000000"/>
                <w:sz w:val="24"/>
              </w:rPr>
              <w:t xml:space="preserve"> века. </w:t>
            </w:r>
            <w:r>
              <w:rPr>
                <w:rFonts w:ascii="Times New Roman" w:hAnsi="Times New Roman"/>
                <w:color w:val="000000"/>
                <w:sz w:val="24"/>
              </w:rPr>
              <w:t>Проблематика пьесы. Система образов. Новаторство драматурга</w:t>
            </w:r>
          </w:p>
        </w:tc>
        <w:tc>
          <w:tcPr>
            <w:tcW w:w="805"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166</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837CA9">
              <w:rPr>
                <w:rFonts w:ascii="Times New Roman" w:hAnsi="Times New Roman"/>
                <w:color w:val="000000"/>
                <w:sz w:val="24"/>
              </w:rPr>
              <w:t xml:space="preserve"> века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167</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837CA9">
              <w:rPr>
                <w:rFonts w:ascii="Times New Roman" w:hAnsi="Times New Roman"/>
                <w:color w:val="000000"/>
                <w:sz w:val="24"/>
              </w:rPr>
              <w:t xml:space="preserve"> века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168</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Внеклассное чтение "В мире современной литературы"</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169</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Подготовка к презентации проекта по зарубежной литературе второй половины Х</w:t>
            </w:r>
            <w:r>
              <w:rPr>
                <w:rFonts w:ascii="Times New Roman" w:hAnsi="Times New Roman"/>
                <w:color w:val="000000"/>
                <w:sz w:val="24"/>
              </w:rPr>
              <w:t>I</w:t>
            </w:r>
            <w:r w:rsidRPr="00837CA9">
              <w:rPr>
                <w:rFonts w:ascii="Times New Roman" w:hAnsi="Times New Roman"/>
                <w:color w:val="000000"/>
                <w:sz w:val="24"/>
              </w:rPr>
              <w:t>Х века</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458" w:type="dxa"/>
            <w:tcMar>
              <w:top w:w="50" w:type="dxa"/>
              <w:left w:w="100" w:type="dxa"/>
            </w:tcMar>
            <w:vAlign w:val="center"/>
          </w:tcPr>
          <w:p w:rsidR="00B858ED" w:rsidRDefault="00461DA7">
            <w:pPr>
              <w:spacing w:after="0"/>
            </w:pPr>
            <w:r>
              <w:rPr>
                <w:rFonts w:ascii="Times New Roman" w:hAnsi="Times New Roman"/>
                <w:color w:val="000000"/>
                <w:sz w:val="24"/>
              </w:rPr>
              <w:t>170</w:t>
            </w:r>
          </w:p>
        </w:tc>
        <w:tc>
          <w:tcPr>
            <w:tcW w:w="3256" w:type="dxa"/>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Презентация индивидуального/коллективного учебного проекта по теме</w:t>
            </w:r>
          </w:p>
        </w:tc>
        <w:tc>
          <w:tcPr>
            <w:tcW w:w="805"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858ED" w:rsidRDefault="00B858ED">
            <w:pPr>
              <w:spacing w:after="0"/>
              <w:ind w:left="135"/>
              <w:jc w:val="center"/>
            </w:pPr>
          </w:p>
        </w:tc>
        <w:tc>
          <w:tcPr>
            <w:tcW w:w="1600" w:type="dxa"/>
            <w:tcMar>
              <w:top w:w="50" w:type="dxa"/>
              <w:left w:w="100" w:type="dxa"/>
            </w:tcMar>
            <w:vAlign w:val="center"/>
          </w:tcPr>
          <w:p w:rsidR="00B858ED" w:rsidRDefault="00B858ED">
            <w:pPr>
              <w:spacing w:after="0"/>
              <w:ind w:left="135"/>
              <w:jc w:val="center"/>
            </w:pPr>
          </w:p>
        </w:tc>
        <w:tc>
          <w:tcPr>
            <w:tcW w:w="1131" w:type="dxa"/>
            <w:tcMar>
              <w:top w:w="50" w:type="dxa"/>
              <w:left w:w="100" w:type="dxa"/>
            </w:tcMar>
            <w:vAlign w:val="center"/>
          </w:tcPr>
          <w:p w:rsidR="00B858ED" w:rsidRDefault="00B858ED">
            <w:pPr>
              <w:spacing w:after="0"/>
              <w:ind w:left="135"/>
            </w:pPr>
          </w:p>
        </w:tc>
        <w:tc>
          <w:tcPr>
            <w:tcW w:w="1948" w:type="dxa"/>
            <w:tcMar>
              <w:top w:w="50" w:type="dxa"/>
              <w:left w:w="100" w:type="dxa"/>
            </w:tcMar>
            <w:vAlign w:val="center"/>
          </w:tcPr>
          <w:p w:rsidR="00B858ED" w:rsidRDefault="00461DA7">
            <w:pPr>
              <w:spacing w:after="0"/>
              <w:ind w:left="135"/>
            </w:pPr>
            <w:r>
              <w:rPr>
                <w:rFonts w:ascii="Times New Roman" w:hAnsi="Times New Roman"/>
                <w:color w:val="000000"/>
                <w:sz w:val="24"/>
              </w:rPr>
              <w:t>Поле для свободного ввода1</w:t>
            </w:r>
          </w:p>
        </w:tc>
      </w:tr>
      <w:tr w:rsidR="00B858ED">
        <w:trPr>
          <w:trHeight w:val="144"/>
          <w:tblCellSpacing w:w="20" w:type="nil"/>
        </w:trPr>
        <w:tc>
          <w:tcPr>
            <w:tcW w:w="0" w:type="auto"/>
            <w:gridSpan w:val="2"/>
            <w:tcMar>
              <w:top w:w="50" w:type="dxa"/>
              <w:left w:w="100" w:type="dxa"/>
            </w:tcMar>
            <w:vAlign w:val="center"/>
          </w:tcPr>
          <w:p w:rsidR="00B858ED" w:rsidRPr="00837CA9" w:rsidRDefault="00461DA7">
            <w:pPr>
              <w:spacing w:after="0"/>
              <w:ind w:left="135"/>
            </w:pPr>
            <w:r w:rsidRPr="00837CA9">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B858ED" w:rsidRDefault="00461DA7">
            <w:pPr>
              <w:spacing w:after="0"/>
              <w:ind w:left="135"/>
              <w:jc w:val="center"/>
            </w:pPr>
            <w:r w:rsidRPr="00837CA9">
              <w:rPr>
                <w:rFonts w:ascii="Times New Roman" w:hAnsi="Times New Roman"/>
                <w:color w:val="000000"/>
                <w:sz w:val="24"/>
              </w:rPr>
              <w:t xml:space="preserve"> </w:t>
            </w:r>
            <w:r>
              <w:rPr>
                <w:rFonts w:ascii="Times New Roman" w:hAnsi="Times New Roman"/>
                <w:color w:val="000000"/>
                <w:sz w:val="24"/>
              </w:rPr>
              <w:t xml:space="preserve">170 </w:t>
            </w:r>
          </w:p>
        </w:tc>
        <w:tc>
          <w:tcPr>
            <w:tcW w:w="1499"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858ED" w:rsidRDefault="00461DA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858ED" w:rsidRDefault="00B858ED"/>
        </w:tc>
      </w:tr>
    </w:tbl>
    <w:p w:rsidR="00B858ED" w:rsidRPr="00837CA9" w:rsidRDefault="00B858ED">
      <w:pPr>
        <w:sectPr w:rsidR="00B858ED" w:rsidRPr="00837CA9">
          <w:pgSz w:w="16383" w:h="11906" w:orient="landscape"/>
          <w:pgMar w:top="1134" w:right="850" w:bottom="1134" w:left="1701" w:header="720" w:footer="720" w:gutter="0"/>
          <w:cols w:space="720"/>
        </w:sectPr>
      </w:pPr>
    </w:p>
    <w:p w:rsidR="00B858ED" w:rsidRPr="00837CA9" w:rsidRDefault="00B858ED">
      <w:pPr>
        <w:sectPr w:rsidR="00B858ED" w:rsidRPr="00837CA9">
          <w:pgSz w:w="16383" w:h="11906" w:orient="landscape"/>
          <w:pgMar w:top="1134" w:right="850" w:bottom="1134" w:left="1701" w:header="720" w:footer="720" w:gutter="0"/>
          <w:cols w:space="720"/>
        </w:sectPr>
      </w:pPr>
    </w:p>
    <w:p w:rsidR="00B858ED" w:rsidRPr="00837CA9" w:rsidRDefault="00461DA7" w:rsidP="00837CA9">
      <w:pPr>
        <w:spacing w:after="0"/>
      </w:pPr>
      <w:bookmarkStart w:id="26" w:name="block-6521895"/>
      <w:bookmarkEnd w:id="25"/>
      <w:r w:rsidRPr="00837CA9">
        <w:rPr>
          <w:rFonts w:ascii="Times New Roman" w:hAnsi="Times New Roman"/>
          <w:b/>
          <w:color w:val="000000"/>
          <w:sz w:val="28"/>
        </w:rPr>
        <w:t>УЧЕБНО-МЕТОДИЧЕСКОЕ ОБЕСПЕЧЕНИЕ ОБРАЗОВАТЕЛЬНОГО ПРОЦЕССА</w:t>
      </w:r>
    </w:p>
    <w:p w:rsidR="00B858ED" w:rsidRPr="00837CA9" w:rsidRDefault="00461DA7">
      <w:pPr>
        <w:spacing w:after="0" w:line="480" w:lineRule="auto"/>
        <w:ind w:left="120"/>
      </w:pPr>
      <w:r w:rsidRPr="00837CA9">
        <w:rPr>
          <w:rFonts w:ascii="Times New Roman" w:hAnsi="Times New Roman"/>
          <w:b/>
          <w:color w:val="000000"/>
          <w:sz w:val="28"/>
        </w:rPr>
        <w:t>ОБЯЗАТЕЛЬНЫЕ УЧЕБНЫЕ МАТЕРИАЛЫ ДЛЯ УЧЕНИКА</w:t>
      </w:r>
    </w:p>
    <w:p w:rsidR="00B858ED" w:rsidRPr="00837CA9" w:rsidRDefault="00461DA7">
      <w:pPr>
        <w:spacing w:after="0" w:line="480" w:lineRule="auto"/>
        <w:ind w:left="120"/>
      </w:pPr>
      <w:r w:rsidRPr="00837CA9">
        <w:rPr>
          <w:rFonts w:ascii="Times New Roman" w:hAnsi="Times New Roman"/>
          <w:color w:val="000000"/>
          <w:sz w:val="28"/>
        </w:rPr>
        <w:t>​‌‌​</w:t>
      </w:r>
    </w:p>
    <w:p w:rsidR="00B858ED" w:rsidRPr="00837CA9" w:rsidRDefault="00461DA7">
      <w:pPr>
        <w:spacing w:after="0" w:line="480" w:lineRule="auto"/>
        <w:ind w:left="120"/>
      </w:pPr>
      <w:r w:rsidRPr="00837CA9">
        <w:rPr>
          <w:rFonts w:ascii="Times New Roman" w:hAnsi="Times New Roman"/>
          <w:color w:val="000000"/>
          <w:sz w:val="28"/>
        </w:rPr>
        <w:t>​‌‌</w:t>
      </w:r>
    </w:p>
    <w:p w:rsidR="00B858ED" w:rsidRPr="00837CA9" w:rsidRDefault="00461DA7">
      <w:pPr>
        <w:spacing w:after="0"/>
        <w:ind w:left="120"/>
      </w:pPr>
      <w:r w:rsidRPr="00837CA9">
        <w:rPr>
          <w:rFonts w:ascii="Times New Roman" w:hAnsi="Times New Roman"/>
          <w:color w:val="000000"/>
          <w:sz w:val="28"/>
        </w:rPr>
        <w:t>​</w:t>
      </w:r>
    </w:p>
    <w:p w:rsidR="00B858ED" w:rsidRPr="00837CA9" w:rsidRDefault="00461DA7">
      <w:pPr>
        <w:spacing w:after="0" w:line="480" w:lineRule="auto"/>
        <w:ind w:left="120"/>
      </w:pPr>
      <w:r w:rsidRPr="00837CA9">
        <w:rPr>
          <w:rFonts w:ascii="Times New Roman" w:hAnsi="Times New Roman"/>
          <w:b/>
          <w:color w:val="000000"/>
          <w:sz w:val="28"/>
        </w:rPr>
        <w:t>МЕТОДИЧЕСКИЕ МАТЕРИАЛЫ ДЛЯ УЧИТЕЛЯ</w:t>
      </w:r>
    </w:p>
    <w:p w:rsidR="00B858ED" w:rsidRPr="00837CA9" w:rsidRDefault="00461DA7">
      <w:pPr>
        <w:spacing w:after="0" w:line="480" w:lineRule="auto"/>
        <w:ind w:left="120"/>
      </w:pPr>
      <w:r w:rsidRPr="00837CA9">
        <w:rPr>
          <w:rFonts w:ascii="Times New Roman" w:hAnsi="Times New Roman"/>
          <w:color w:val="000000"/>
          <w:sz w:val="28"/>
        </w:rPr>
        <w:t>​‌‌​</w:t>
      </w:r>
    </w:p>
    <w:p w:rsidR="00B858ED" w:rsidRPr="00837CA9" w:rsidRDefault="00B858ED">
      <w:pPr>
        <w:spacing w:after="0"/>
        <w:ind w:left="120"/>
      </w:pPr>
    </w:p>
    <w:p w:rsidR="00B858ED" w:rsidRPr="00837CA9" w:rsidRDefault="00461DA7">
      <w:pPr>
        <w:spacing w:after="0" w:line="480" w:lineRule="auto"/>
        <w:ind w:left="120"/>
      </w:pPr>
      <w:r w:rsidRPr="00837CA9">
        <w:rPr>
          <w:rFonts w:ascii="Times New Roman" w:hAnsi="Times New Roman"/>
          <w:b/>
          <w:color w:val="000000"/>
          <w:sz w:val="28"/>
        </w:rPr>
        <w:t>ЦИФРОВЫЕ ОБРАЗОВАТЕЛЬНЫЕ РЕСУРСЫ И РЕСУРСЫ СЕТИ ИНТЕРНЕТ</w:t>
      </w:r>
    </w:p>
    <w:p w:rsidR="00B858ED" w:rsidRDefault="00461DA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B858ED" w:rsidRDefault="00B858ED">
      <w:pPr>
        <w:sectPr w:rsidR="00B858ED">
          <w:pgSz w:w="11906" w:h="16383"/>
          <w:pgMar w:top="1134" w:right="850" w:bottom="1134" w:left="1701" w:header="720" w:footer="720" w:gutter="0"/>
          <w:cols w:space="720"/>
        </w:sectPr>
      </w:pPr>
    </w:p>
    <w:bookmarkEnd w:id="26"/>
    <w:p w:rsidR="00461DA7" w:rsidRDefault="00461DA7"/>
    <w:sectPr w:rsidR="00461DA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08C4"/>
    <w:multiLevelType w:val="multilevel"/>
    <w:tmpl w:val="E4CCF3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272A28"/>
    <w:multiLevelType w:val="multilevel"/>
    <w:tmpl w:val="EA30D2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F866E9"/>
    <w:multiLevelType w:val="multilevel"/>
    <w:tmpl w:val="7250C1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C42606"/>
    <w:multiLevelType w:val="multilevel"/>
    <w:tmpl w:val="D786D9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ED47D2"/>
    <w:multiLevelType w:val="multilevel"/>
    <w:tmpl w:val="0B9CDF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F86550"/>
    <w:multiLevelType w:val="multilevel"/>
    <w:tmpl w:val="D3D8B7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1550E2"/>
    <w:multiLevelType w:val="multilevel"/>
    <w:tmpl w:val="67464A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1151F1"/>
    <w:multiLevelType w:val="multilevel"/>
    <w:tmpl w:val="B504D7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D85702"/>
    <w:multiLevelType w:val="multilevel"/>
    <w:tmpl w:val="73AAAD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C9187A"/>
    <w:multiLevelType w:val="multilevel"/>
    <w:tmpl w:val="76BA4C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7678D1"/>
    <w:multiLevelType w:val="multilevel"/>
    <w:tmpl w:val="5ED44D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015E96"/>
    <w:multiLevelType w:val="multilevel"/>
    <w:tmpl w:val="E5F202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AE418E"/>
    <w:multiLevelType w:val="multilevel"/>
    <w:tmpl w:val="5F1645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EB6A8E"/>
    <w:multiLevelType w:val="multilevel"/>
    <w:tmpl w:val="2CB20A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4B6A25"/>
    <w:multiLevelType w:val="multilevel"/>
    <w:tmpl w:val="BC34C3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CE21C6"/>
    <w:multiLevelType w:val="multilevel"/>
    <w:tmpl w:val="B7E66B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3B4559"/>
    <w:multiLevelType w:val="multilevel"/>
    <w:tmpl w:val="31944C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E0002C"/>
    <w:multiLevelType w:val="multilevel"/>
    <w:tmpl w:val="810897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2"/>
  </w:num>
  <w:num w:numId="3">
    <w:abstractNumId w:val="0"/>
  </w:num>
  <w:num w:numId="4">
    <w:abstractNumId w:val="3"/>
  </w:num>
  <w:num w:numId="5">
    <w:abstractNumId w:val="4"/>
  </w:num>
  <w:num w:numId="6">
    <w:abstractNumId w:val="13"/>
  </w:num>
  <w:num w:numId="7">
    <w:abstractNumId w:val="1"/>
  </w:num>
  <w:num w:numId="8">
    <w:abstractNumId w:val="8"/>
  </w:num>
  <w:num w:numId="9">
    <w:abstractNumId w:val="7"/>
  </w:num>
  <w:num w:numId="10">
    <w:abstractNumId w:val="9"/>
  </w:num>
  <w:num w:numId="11">
    <w:abstractNumId w:val="10"/>
  </w:num>
  <w:num w:numId="12">
    <w:abstractNumId w:val="2"/>
  </w:num>
  <w:num w:numId="13">
    <w:abstractNumId w:val="17"/>
  </w:num>
  <w:num w:numId="14">
    <w:abstractNumId w:val="14"/>
  </w:num>
  <w:num w:numId="15">
    <w:abstractNumId w:val="5"/>
  </w:num>
  <w:num w:numId="16">
    <w:abstractNumId w:val="6"/>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8ED"/>
    <w:rsid w:val="00461DA7"/>
    <w:rsid w:val="006941C8"/>
    <w:rsid w:val="00837CA9"/>
    <w:rsid w:val="00B858ED"/>
    <w:rsid w:val="00E52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FA099"/>
  <w15:docId w15:val="{A991C3EC-24F2-45A9-9756-4A2C68B4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10348</Words>
  <Characters>58985</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4</cp:revision>
  <dcterms:created xsi:type="dcterms:W3CDTF">2023-09-27T18:21:00Z</dcterms:created>
  <dcterms:modified xsi:type="dcterms:W3CDTF">2023-11-14T11:38:00Z</dcterms:modified>
</cp:coreProperties>
</file>