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0BC" w:rsidRDefault="000040BC" w:rsidP="000040BC">
      <w:pPr>
        <w:jc w:val="center"/>
        <w:rPr>
          <w:sz w:val="2"/>
          <w:szCs w:val="2"/>
        </w:rPr>
      </w:pPr>
    </w:p>
    <w:p w:rsidR="000040BC" w:rsidRPr="00500FD1" w:rsidRDefault="000040BC" w:rsidP="000040BC">
      <w:pPr>
        <w:widowControl/>
        <w:spacing w:line="259" w:lineRule="auto"/>
        <w:rPr>
          <w:rFonts w:asciiTheme="minorHAnsi" w:eastAsiaTheme="minorHAnsi" w:hAnsiTheme="minorHAnsi" w:cstheme="minorBidi"/>
          <w:color w:val="auto"/>
          <w:sz w:val="30"/>
          <w:szCs w:val="22"/>
          <w:lang w:val="en-US" w:eastAsia="en-US" w:bidi="ar-SA"/>
        </w:rPr>
      </w:pPr>
    </w:p>
    <w:p w:rsidR="000040BC" w:rsidRPr="00500FD1" w:rsidRDefault="0051268B" w:rsidP="000040BC">
      <w:pPr>
        <w:widowControl/>
        <w:spacing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 w:bidi="ar-SA"/>
        </w:rPr>
        <w:t xml:space="preserve"> </w:t>
      </w:r>
      <w:r w:rsidR="000040BC" w:rsidRPr="00500FD1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 w:bidi="ar-SA"/>
        </w:rPr>
        <w:t xml:space="preserve">       </w:t>
      </w:r>
      <w:r w:rsidR="000040BC" w:rsidRPr="00500FD1">
        <w:rPr>
          <w:rFonts w:asciiTheme="minorHAnsi" w:eastAsiaTheme="minorHAnsi" w:hAnsiTheme="minorHAnsi" w:cstheme="minorBidi"/>
          <w:noProof/>
          <w:color w:val="auto"/>
          <w:sz w:val="18"/>
          <w:szCs w:val="22"/>
          <w:lang w:bidi="ar-SA"/>
        </w:rPr>
        <w:drawing>
          <wp:inline distT="0" distB="0" distL="0" distR="0" wp14:anchorId="294B682A" wp14:editId="4CE7EAB3">
            <wp:extent cx="2275840" cy="1057275"/>
            <wp:effectExtent l="0" t="0" r="0" b="9525"/>
            <wp:docPr id="1" name="Рисунок 1" descr="https://irrpo.pnzreg.ru/upload/iblock/248/248139c53203242b5d78fa3b32834a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irrpo.pnzreg.ru/upload/iblock/248/248139c53203242b5d78fa3b32834a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7273" cy="106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0BC" w:rsidRPr="00500FD1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 w:bidi="ar-SA"/>
        </w:rPr>
        <w:t xml:space="preserve">     </w:t>
      </w:r>
      <w:bookmarkStart w:id="0" w:name="_GoBack"/>
      <w:bookmarkEnd w:id="0"/>
      <w:r w:rsidR="000040BC" w:rsidRPr="00500FD1">
        <w:rPr>
          <w:rFonts w:asciiTheme="minorHAnsi" w:eastAsiaTheme="minorHAnsi" w:hAnsiTheme="minorHAnsi" w:cstheme="minorBidi"/>
          <w:b/>
          <w:noProof/>
          <w:color w:val="auto"/>
          <w:sz w:val="22"/>
          <w:szCs w:val="22"/>
          <w:lang w:bidi="ar-SA"/>
        </w:rPr>
        <w:drawing>
          <wp:inline distT="0" distB="0" distL="0" distR="0" wp14:anchorId="7823ADE4" wp14:editId="0BD2EE01">
            <wp:extent cx="4014470" cy="802640"/>
            <wp:effectExtent l="0" t="0" r="5080" b="0"/>
            <wp:docPr id="2" name="Рисунок 2" descr="C:\Users\User\Desktop\tochka-ro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tochka-ros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5569" cy="81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0BC" w:rsidRPr="00500FD1">
        <w:rPr>
          <w:rFonts w:asciiTheme="minorHAnsi" w:eastAsiaTheme="minorHAnsi" w:hAnsiTheme="minorHAnsi" w:cstheme="minorBidi"/>
          <w:color w:val="auto"/>
          <w:sz w:val="18"/>
          <w:szCs w:val="22"/>
          <w:lang w:eastAsia="en-US" w:bidi="ar-SA"/>
        </w:rPr>
        <w:t xml:space="preserve"> </w:t>
      </w:r>
      <w:r w:rsidR="000040BC" w:rsidRPr="00500FD1">
        <w:rPr>
          <w:rFonts w:asciiTheme="minorHAnsi" w:eastAsiaTheme="minorHAnsi" w:hAnsiTheme="minorHAnsi" w:cstheme="minorBidi"/>
          <w:noProof/>
          <w:color w:val="auto"/>
          <w:sz w:val="18"/>
          <w:szCs w:val="22"/>
          <w:lang w:bidi="ar-SA"/>
        </w:rPr>
        <w:drawing>
          <wp:inline distT="0" distB="0" distL="0" distR="0" wp14:anchorId="36015EAD" wp14:editId="6D99E32B">
            <wp:extent cx="2675890" cy="1028065"/>
            <wp:effectExtent l="0" t="0" r="0" b="635"/>
            <wp:docPr id="3" name="Рисунок 3" descr="https://rstatic.oshkole.ru/editor_images/194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rstatic.oshkole.ru/editor_images/1941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1878" cy="108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BC" w:rsidRPr="00500FD1" w:rsidRDefault="000040BC" w:rsidP="000040BC">
      <w:pPr>
        <w:widowControl/>
        <w:spacing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 w:bidi="ar-SA"/>
        </w:rPr>
      </w:pPr>
    </w:p>
    <w:p w:rsidR="000040BC" w:rsidRPr="00500FD1" w:rsidRDefault="000040BC" w:rsidP="000040BC">
      <w:pPr>
        <w:widowControl/>
        <w:spacing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 w:bidi="ar-SA"/>
        </w:rPr>
      </w:pPr>
    </w:p>
    <w:p w:rsidR="000040BC" w:rsidRPr="00500FD1" w:rsidRDefault="000040BC" w:rsidP="000040BC">
      <w:pPr>
        <w:widowControl/>
        <w:spacing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 w:bidi="ar-SA"/>
        </w:rPr>
      </w:pPr>
      <w:r w:rsidRPr="00500FD1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 w:bidi="ar-SA"/>
        </w:rPr>
        <w:t>РАССМОТРЕНО                                                СОГЛАСОВАНО                                                               УТВЕРЖДЕНА</w:t>
      </w:r>
    </w:p>
    <w:p w:rsidR="000040BC" w:rsidRPr="00500FD1" w:rsidRDefault="000040BC" w:rsidP="000040BC">
      <w:pPr>
        <w:widowControl/>
        <w:spacing w:line="259" w:lineRule="auto"/>
        <w:rPr>
          <w:rFonts w:asciiTheme="minorHAnsi" w:eastAsiaTheme="minorHAnsi" w:hAnsiTheme="minorHAnsi" w:cstheme="minorBidi"/>
          <w:color w:val="auto"/>
          <w:sz w:val="18"/>
          <w:szCs w:val="22"/>
          <w:lang w:eastAsia="en-US" w:bidi="ar-SA"/>
        </w:rPr>
      </w:pPr>
      <w:r w:rsidRPr="00500FD1">
        <w:rPr>
          <w:rFonts w:asciiTheme="minorHAnsi" w:eastAsiaTheme="minorHAnsi" w:hAnsiTheme="minorHAnsi" w:cstheme="minorBidi"/>
          <w:color w:val="auto"/>
          <w:sz w:val="18"/>
          <w:szCs w:val="22"/>
          <w:lang w:eastAsia="en-US" w:bidi="ar-SA"/>
        </w:rPr>
        <w:t>На заседании МО                                                                Заместитель директора по УВР                                                         Приказом по школе№88</w:t>
      </w:r>
    </w:p>
    <w:p w:rsidR="000040BC" w:rsidRPr="00500FD1" w:rsidRDefault="000040BC" w:rsidP="000040BC">
      <w:pPr>
        <w:widowControl/>
        <w:spacing w:line="259" w:lineRule="auto"/>
        <w:rPr>
          <w:rFonts w:asciiTheme="minorHAnsi" w:eastAsiaTheme="minorHAnsi" w:hAnsiTheme="minorHAnsi" w:cstheme="minorBidi"/>
          <w:color w:val="auto"/>
          <w:sz w:val="16"/>
          <w:szCs w:val="22"/>
          <w:lang w:eastAsia="en-US" w:bidi="ar-SA"/>
        </w:rPr>
      </w:pPr>
      <w:r w:rsidRPr="00500FD1">
        <w:rPr>
          <w:rFonts w:asciiTheme="minorHAnsi" w:eastAsiaTheme="minorHAnsi" w:hAnsiTheme="minorHAnsi" w:cstheme="minorBidi"/>
          <w:color w:val="auto"/>
          <w:sz w:val="18"/>
          <w:szCs w:val="22"/>
          <w:lang w:eastAsia="en-US" w:bidi="ar-SA"/>
        </w:rPr>
        <w:t>Протокол№ 5</w:t>
      </w:r>
      <w:r w:rsidRPr="00500FD1">
        <w:rPr>
          <w:rFonts w:asciiTheme="minorHAnsi" w:eastAsiaTheme="minorHAnsi" w:hAnsiTheme="minorHAnsi" w:cstheme="minorBidi"/>
          <w:color w:val="auto"/>
          <w:sz w:val="16"/>
          <w:szCs w:val="22"/>
          <w:lang w:eastAsia="en-US" w:bidi="ar-SA"/>
        </w:rPr>
        <w:t xml:space="preserve">                                                                                                                             Гаджиева П.Б.                                                                                 от «31»  05.2023г.</w:t>
      </w:r>
    </w:p>
    <w:p w:rsidR="000040BC" w:rsidRPr="00500FD1" w:rsidRDefault="000040BC" w:rsidP="000040BC">
      <w:pPr>
        <w:widowControl/>
        <w:spacing w:line="259" w:lineRule="auto"/>
        <w:rPr>
          <w:rFonts w:asciiTheme="minorHAnsi" w:eastAsiaTheme="minorHAnsi" w:hAnsiTheme="minorHAnsi" w:cstheme="minorBidi"/>
          <w:color w:val="auto"/>
          <w:sz w:val="16"/>
          <w:szCs w:val="22"/>
          <w:lang w:eastAsia="en-US" w:bidi="ar-SA"/>
        </w:rPr>
      </w:pPr>
      <w:r w:rsidRPr="00500FD1">
        <w:rPr>
          <w:rFonts w:asciiTheme="minorHAnsi" w:eastAsiaTheme="minorHAnsi" w:hAnsiTheme="minorHAnsi" w:cstheme="minorBidi"/>
          <w:color w:val="auto"/>
          <w:sz w:val="16"/>
          <w:szCs w:val="22"/>
          <w:lang w:eastAsia="en-US" w:bidi="ar-SA"/>
        </w:rPr>
        <w:t xml:space="preserve">от «29»05 .2023г.                                                                                   </w:t>
      </w:r>
      <w:r w:rsidRPr="00500FD1">
        <w:rPr>
          <w:rFonts w:asciiTheme="minorHAnsi" w:eastAsiaTheme="minorHAnsi" w:hAnsiTheme="minorHAnsi" w:cstheme="minorBidi"/>
          <w:color w:val="auto"/>
          <w:sz w:val="18"/>
          <w:szCs w:val="22"/>
          <w:lang w:eastAsia="en-US" w:bidi="ar-SA"/>
        </w:rPr>
        <w:t xml:space="preserve"> </w:t>
      </w:r>
      <w:r w:rsidRPr="00500FD1">
        <w:rPr>
          <w:rFonts w:asciiTheme="minorHAnsi" w:eastAsiaTheme="minorHAnsi" w:hAnsiTheme="minorHAnsi" w:cstheme="minorBidi"/>
          <w:color w:val="auto"/>
          <w:sz w:val="16"/>
          <w:szCs w:val="22"/>
          <w:lang w:eastAsia="en-US" w:bidi="ar-SA"/>
        </w:rPr>
        <w:t>от «31» 05.2023г.</w:t>
      </w:r>
      <w:r w:rsidRPr="00500FD1">
        <w:rPr>
          <w:rFonts w:asciiTheme="minorHAnsi" w:eastAsiaTheme="minorHAnsi" w:hAnsiTheme="minorHAnsi" w:cstheme="minorBidi"/>
          <w:color w:val="auto"/>
          <w:sz w:val="18"/>
          <w:szCs w:val="22"/>
          <w:lang w:eastAsia="en-US" w:bidi="ar-SA"/>
        </w:rPr>
        <w:t xml:space="preserve">                                                           </w:t>
      </w:r>
      <w:r w:rsidRPr="00500FD1">
        <w:rPr>
          <w:rFonts w:asciiTheme="minorHAnsi" w:eastAsiaTheme="minorHAnsi" w:hAnsiTheme="minorHAnsi" w:cstheme="minorBidi"/>
          <w:color w:val="auto"/>
          <w:sz w:val="16"/>
          <w:szCs w:val="22"/>
          <w:lang w:eastAsia="en-US" w:bidi="ar-SA"/>
        </w:rPr>
        <w:t>Директор МКОУ «Шамхалянгиюртовская СОШ»</w:t>
      </w:r>
    </w:p>
    <w:p w:rsidR="000040BC" w:rsidRPr="00500FD1" w:rsidRDefault="000040BC" w:rsidP="000040BC">
      <w:pPr>
        <w:widowControl/>
        <w:spacing w:line="259" w:lineRule="auto"/>
        <w:ind w:left="8910" w:hangingChars="4950" w:hanging="8910"/>
        <w:rPr>
          <w:rFonts w:asciiTheme="minorHAnsi" w:eastAsiaTheme="minorHAnsi" w:hAnsiTheme="minorHAnsi" w:cstheme="minorBidi"/>
          <w:color w:val="auto"/>
          <w:sz w:val="18"/>
          <w:szCs w:val="22"/>
          <w:lang w:eastAsia="en-US" w:bidi="ar-SA"/>
        </w:rPr>
      </w:pPr>
      <w:r w:rsidRPr="00500FD1">
        <w:rPr>
          <w:rFonts w:asciiTheme="minorHAnsi" w:eastAsiaTheme="minorHAnsi" w:hAnsiTheme="minorHAnsi" w:cstheme="minorBidi"/>
          <w:color w:val="auto"/>
          <w:sz w:val="18"/>
          <w:szCs w:val="22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00FD1">
        <w:rPr>
          <w:rFonts w:asciiTheme="minorHAnsi" w:eastAsiaTheme="minorHAnsi" w:hAnsiTheme="minorHAnsi" w:cstheme="minorBidi"/>
          <w:noProof/>
          <w:color w:val="auto"/>
          <w:sz w:val="18"/>
          <w:szCs w:val="22"/>
          <w:lang w:bidi="ar-SA"/>
        </w:rPr>
        <w:drawing>
          <wp:inline distT="0" distB="0" distL="0" distR="0" wp14:anchorId="43ACDE09" wp14:editId="59CECB05">
            <wp:extent cx="1600200" cy="953135"/>
            <wp:effectExtent l="0" t="0" r="0" b="18415"/>
            <wp:docPr id="4" name="Picture 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FD1">
        <w:rPr>
          <w:rFonts w:asciiTheme="minorHAnsi" w:eastAsiaTheme="minorHAnsi" w:hAnsiTheme="minorHAnsi" w:cstheme="minorBidi"/>
          <w:color w:val="auto"/>
          <w:sz w:val="18"/>
          <w:szCs w:val="22"/>
          <w:lang w:eastAsia="en-US" w:bidi="ar-SA"/>
        </w:rPr>
        <w:t xml:space="preserve">А.Н.Мусаева </w:t>
      </w:r>
    </w:p>
    <w:p w:rsidR="000040BC" w:rsidRPr="00500FD1" w:rsidRDefault="000040BC" w:rsidP="000040BC">
      <w:pPr>
        <w:widowControl/>
        <w:spacing w:line="259" w:lineRule="auto"/>
        <w:rPr>
          <w:rFonts w:asciiTheme="minorHAnsi" w:eastAsiaTheme="minorHAnsi" w:hAnsiTheme="minorHAnsi" w:cstheme="minorBidi"/>
          <w:b/>
          <w:color w:val="auto"/>
          <w:sz w:val="40"/>
          <w:szCs w:val="22"/>
          <w:lang w:eastAsia="en-US" w:bidi="ar-SA"/>
        </w:rPr>
      </w:pPr>
      <w:r w:rsidRPr="00500FD1">
        <w:rPr>
          <w:rFonts w:asciiTheme="minorHAnsi" w:eastAsiaTheme="minorHAnsi" w:hAnsiTheme="minorHAnsi" w:cstheme="minorBidi"/>
          <w:b/>
          <w:color w:val="auto"/>
          <w:sz w:val="36"/>
          <w:szCs w:val="22"/>
          <w:lang w:eastAsia="en-US" w:bidi="ar-SA"/>
        </w:rPr>
        <w:t xml:space="preserve">            </w:t>
      </w:r>
      <w:r w:rsidR="00156DB1">
        <w:rPr>
          <w:rFonts w:asciiTheme="minorHAnsi" w:eastAsiaTheme="minorHAnsi" w:hAnsiTheme="minorHAnsi" w:cstheme="minorBidi"/>
          <w:b/>
          <w:color w:val="auto"/>
          <w:sz w:val="36"/>
          <w:szCs w:val="22"/>
          <w:lang w:eastAsia="en-US" w:bidi="ar-SA"/>
        </w:rPr>
        <w:t xml:space="preserve">                     </w:t>
      </w:r>
      <w:r w:rsidRPr="00500FD1">
        <w:rPr>
          <w:rFonts w:asciiTheme="minorHAnsi" w:eastAsiaTheme="minorHAnsi" w:hAnsiTheme="minorHAnsi" w:cstheme="minorBidi"/>
          <w:b/>
          <w:color w:val="1F4E79" w:themeColor="accent1" w:themeShade="80"/>
          <w:sz w:val="40"/>
          <w:szCs w:val="22"/>
          <w:lang w:eastAsia="en-US" w:bidi="ar-SA"/>
        </w:rPr>
        <w:t>РАБОЧАЯ УЧЕБНАЯ ПРОГРАММА</w:t>
      </w:r>
    </w:p>
    <w:p w:rsidR="000040BC" w:rsidRPr="00500FD1" w:rsidRDefault="000040BC" w:rsidP="000040BC">
      <w:pPr>
        <w:widowControl/>
        <w:spacing w:line="360" w:lineRule="auto"/>
        <w:rPr>
          <w:rFonts w:asciiTheme="minorHAnsi" w:eastAsiaTheme="minorHAnsi" w:hAnsiTheme="minorHAnsi" w:cstheme="minorBidi"/>
          <w:b/>
          <w:color w:val="1F4E79" w:themeColor="accent1" w:themeShade="80"/>
          <w:sz w:val="40"/>
          <w:szCs w:val="22"/>
          <w:lang w:eastAsia="en-US" w:bidi="ar-SA"/>
        </w:rPr>
      </w:pPr>
      <w:r w:rsidRPr="00500FD1">
        <w:rPr>
          <w:rFonts w:asciiTheme="minorHAnsi" w:eastAsiaTheme="minorHAnsi" w:hAnsiTheme="minorHAnsi" w:cstheme="minorBidi"/>
          <w:b/>
          <w:color w:val="1F4E79" w:themeColor="accent1" w:themeShade="80"/>
          <w:sz w:val="40"/>
          <w:szCs w:val="22"/>
          <w:lang w:eastAsia="en-US" w:bidi="ar-SA"/>
        </w:rPr>
        <w:t xml:space="preserve">    </w:t>
      </w:r>
      <w:r w:rsidR="00156DB1">
        <w:rPr>
          <w:rFonts w:asciiTheme="minorHAnsi" w:eastAsiaTheme="minorHAnsi" w:hAnsiTheme="minorHAnsi" w:cstheme="minorBidi"/>
          <w:b/>
          <w:color w:val="1F4E79" w:themeColor="accent1" w:themeShade="80"/>
          <w:sz w:val="40"/>
          <w:szCs w:val="22"/>
          <w:lang w:eastAsia="en-US" w:bidi="ar-SA"/>
        </w:rPr>
        <w:t xml:space="preserve">       </w:t>
      </w:r>
      <w:r w:rsidRPr="00500FD1">
        <w:rPr>
          <w:rFonts w:asciiTheme="minorHAnsi" w:eastAsiaTheme="minorHAnsi" w:hAnsiTheme="minorHAnsi" w:cstheme="minorBidi"/>
          <w:b/>
          <w:color w:val="1F4E79" w:themeColor="accent1" w:themeShade="80"/>
          <w:sz w:val="40"/>
          <w:szCs w:val="22"/>
          <w:lang w:eastAsia="en-US" w:bidi="ar-SA"/>
        </w:rPr>
        <w:t xml:space="preserve"> Внеурочной деятельности по химии: «Химия и мы»</w:t>
      </w:r>
    </w:p>
    <w:p w:rsidR="000040BC" w:rsidRPr="00500FD1" w:rsidRDefault="000040BC" w:rsidP="000040BC">
      <w:pPr>
        <w:widowControl/>
        <w:spacing w:line="360" w:lineRule="auto"/>
        <w:rPr>
          <w:rFonts w:asciiTheme="minorHAnsi" w:eastAsiaTheme="minorHAnsi" w:hAnsiTheme="minorHAnsi" w:cstheme="minorBidi"/>
          <w:b/>
          <w:color w:val="1F4E79" w:themeColor="accent1" w:themeShade="80"/>
          <w:sz w:val="40"/>
          <w:szCs w:val="22"/>
          <w:lang w:eastAsia="en-US" w:bidi="ar-SA"/>
        </w:rPr>
      </w:pPr>
      <w:r w:rsidRPr="00500FD1">
        <w:rPr>
          <w:rFonts w:asciiTheme="minorHAnsi" w:eastAsiaTheme="minorHAnsi" w:hAnsiTheme="minorHAnsi" w:cstheme="minorBidi"/>
          <w:b/>
          <w:color w:val="1F4E79" w:themeColor="accent1" w:themeShade="80"/>
          <w:sz w:val="40"/>
          <w:szCs w:val="22"/>
          <w:lang w:eastAsia="en-US" w:bidi="ar-SA"/>
        </w:rPr>
        <w:t xml:space="preserve">                                               10 класс (34часа)</w:t>
      </w:r>
    </w:p>
    <w:p w:rsidR="000040BC" w:rsidRPr="00500FD1" w:rsidRDefault="00156DB1" w:rsidP="000040BC">
      <w:pPr>
        <w:widowControl/>
        <w:spacing w:line="360" w:lineRule="auto"/>
        <w:rPr>
          <w:rFonts w:asciiTheme="minorHAnsi" w:eastAsiaTheme="minorHAnsi" w:hAnsiTheme="minorHAnsi" w:cstheme="minorBidi"/>
          <w:b/>
          <w:color w:val="1F4E79" w:themeColor="accent1" w:themeShade="80"/>
          <w:sz w:val="3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b/>
          <w:color w:val="1F4E79" w:themeColor="accent1" w:themeShade="80"/>
          <w:sz w:val="40"/>
          <w:szCs w:val="22"/>
          <w:lang w:eastAsia="en-US" w:bidi="ar-SA"/>
        </w:rPr>
        <w:t xml:space="preserve">             </w:t>
      </w:r>
      <w:r w:rsidR="000040BC" w:rsidRPr="00500FD1">
        <w:rPr>
          <w:rFonts w:asciiTheme="minorHAnsi" w:eastAsiaTheme="minorHAnsi" w:hAnsiTheme="minorHAnsi" w:cstheme="minorBidi"/>
          <w:b/>
          <w:color w:val="1F4E79" w:themeColor="accent1" w:themeShade="80"/>
          <w:sz w:val="36"/>
          <w:szCs w:val="22"/>
          <w:lang w:eastAsia="en-US" w:bidi="ar-SA"/>
        </w:rPr>
        <w:t>(с использованием оборудования центра «Точка роста»)</w:t>
      </w:r>
    </w:p>
    <w:p w:rsidR="000040BC" w:rsidRDefault="000040BC" w:rsidP="000040BC">
      <w:pPr>
        <w:spacing w:after="499" w:line="1" w:lineRule="exact"/>
      </w:pPr>
    </w:p>
    <w:p w:rsidR="000040BC" w:rsidRDefault="000040BC">
      <w:pPr>
        <w:pStyle w:val="50"/>
        <w:shd w:val="clear" w:color="auto" w:fill="auto"/>
      </w:pPr>
    </w:p>
    <w:p w:rsidR="00934250" w:rsidRDefault="0019153E" w:rsidP="000040BC">
      <w:pPr>
        <w:pStyle w:val="50"/>
        <w:shd w:val="clear" w:color="auto" w:fill="auto"/>
      </w:pPr>
      <w:r>
        <w:lastRenderedPageBreak/>
        <w:t>Рабочая программа курса внеурочной дея</w:t>
      </w:r>
      <w:r w:rsidR="00031E63">
        <w:t>тельности</w:t>
      </w:r>
      <w:r w:rsidR="00031E63">
        <w:br/>
        <w:t>«Химия и мы» для 10 класса</w:t>
      </w:r>
      <w:r>
        <w:t>, реализуемая на базе</w:t>
      </w:r>
      <w:r>
        <w:br/>
        <w:t>Центра образования естественнонаучной направленности</w:t>
      </w:r>
      <w:r>
        <w:br/>
        <w:t>«Точка роста»</w:t>
      </w:r>
    </w:p>
    <w:p w:rsidR="00934250" w:rsidRDefault="00F67CCD" w:rsidP="00F67CCD">
      <w:pPr>
        <w:pStyle w:val="11"/>
        <w:shd w:val="clear" w:color="auto" w:fill="auto"/>
        <w:spacing w:after="1560"/>
        <w:ind w:right="620"/>
      </w:pPr>
      <w:r>
        <w:t xml:space="preserve">                                                               </w:t>
      </w:r>
      <w:r w:rsidR="0019153E">
        <w:t xml:space="preserve">Составитель: </w:t>
      </w:r>
      <w:r w:rsidR="00031E63">
        <w:t>Джапарова З</w:t>
      </w:r>
      <w:r>
        <w:t xml:space="preserve">.-   </w:t>
      </w:r>
      <w:r w:rsidR="0019153E">
        <w:t>учитель химии</w:t>
      </w:r>
    </w:p>
    <w:p w:rsidR="000040BC" w:rsidRDefault="000040BC">
      <w:pPr>
        <w:pStyle w:val="20"/>
        <w:shd w:val="clear" w:color="auto" w:fill="auto"/>
        <w:jc w:val="center"/>
      </w:pPr>
    </w:p>
    <w:p w:rsidR="000040BC" w:rsidRDefault="000040BC">
      <w:pPr>
        <w:pStyle w:val="20"/>
        <w:shd w:val="clear" w:color="auto" w:fill="auto"/>
        <w:jc w:val="center"/>
      </w:pPr>
    </w:p>
    <w:p w:rsidR="000040BC" w:rsidRDefault="000040BC">
      <w:pPr>
        <w:pStyle w:val="20"/>
        <w:shd w:val="clear" w:color="auto" w:fill="auto"/>
        <w:jc w:val="center"/>
      </w:pPr>
    </w:p>
    <w:p w:rsidR="000040BC" w:rsidRDefault="000040BC">
      <w:pPr>
        <w:pStyle w:val="20"/>
        <w:shd w:val="clear" w:color="auto" w:fill="auto"/>
        <w:jc w:val="center"/>
      </w:pPr>
    </w:p>
    <w:p w:rsidR="000040BC" w:rsidRDefault="000040BC">
      <w:pPr>
        <w:pStyle w:val="20"/>
        <w:shd w:val="clear" w:color="auto" w:fill="auto"/>
        <w:jc w:val="center"/>
      </w:pPr>
    </w:p>
    <w:p w:rsidR="000040BC" w:rsidRDefault="000040BC">
      <w:pPr>
        <w:pStyle w:val="20"/>
        <w:shd w:val="clear" w:color="auto" w:fill="auto"/>
        <w:jc w:val="center"/>
      </w:pPr>
    </w:p>
    <w:p w:rsidR="000040BC" w:rsidRDefault="000040BC">
      <w:pPr>
        <w:pStyle w:val="20"/>
        <w:shd w:val="clear" w:color="auto" w:fill="auto"/>
        <w:jc w:val="center"/>
      </w:pPr>
    </w:p>
    <w:p w:rsidR="000040BC" w:rsidRDefault="000040BC">
      <w:pPr>
        <w:pStyle w:val="20"/>
        <w:shd w:val="clear" w:color="auto" w:fill="auto"/>
        <w:jc w:val="center"/>
      </w:pPr>
    </w:p>
    <w:p w:rsidR="000040BC" w:rsidRDefault="000040BC">
      <w:pPr>
        <w:pStyle w:val="20"/>
        <w:shd w:val="clear" w:color="auto" w:fill="auto"/>
        <w:jc w:val="center"/>
      </w:pPr>
    </w:p>
    <w:p w:rsidR="000040BC" w:rsidRDefault="000040BC">
      <w:pPr>
        <w:pStyle w:val="20"/>
        <w:shd w:val="clear" w:color="auto" w:fill="auto"/>
        <w:jc w:val="center"/>
      </w:pPr>
    </w:p>
    <w:p w:rsidR="000040BC" w:rsidRDefault="000040BC">
      <w:pPr>
        <w:pStyle w:val="20"/>
        <w:shd w:val="clear" w:color="auto" w:fill="auto"/>
        <w:jc w:val="center"/>
      </w:pPr>
    </w:p>
    <w:p w:rsidR="000040BC" w:rsidRDefault="000040BC">
      <w:pPr>
        <w:pStyle w:val="20"/>
        <w:shd w:val="clear" w:color="auto" w:fill="auto"/>
        <w:jc w:val="center"/>
      </w:pPr>
    </w:p>
    <w:p w:rsidR="000040BC" w:rsidRDefault="000040BC">
      <w:pPr>
        <w:pStyle w:val="20"/>
        <w:shd w:val="clear" w:color="auto" w:fill="auto"/>
        <w:jc w:val="center"/>
      </w:pPr>
    </w:p>
    <w:p w:rsidR="000040BC" w:rsidRDefault="000040BC">
      <w:pPr>
        <w:pStyle w:val="20"/>
        <w:shd w:val="clear" w:color="auto" w:fill="auto"/>
        <w:jc w:val="center"/>
      </w:pPr>
    </w:p>
    <w:p w:rsidR="000040BC" w:rsidRDefault="000040BC">
      <w:pPr>
        <w:pStyle w:val="20"/>
        <w:shd w:val="clear" w:color="auto" w:fill="auto"/>
        <w:jc w:val="center"/>
      </w:pPr>
    </w:p>
    <w:p w:rsidR="000040BC" w:rsidRDefault="000040BC">
      <w:pPr>
        <w:pStyle w:val="20"/>
        <w:shd w:val="clear" w:color="auto" w:fill="auto"/>
        <w:jc w:val="center"/>
      </w:pPr>
    </w:p>
    <w:p w:rsidR="000040BC" w:rsidRDefault="000040BC">
      <w:pPr>
        <w:pStyle w:val="20"/>
        <w:shd w:val="clear" w:color="auto" w:fill="auto"/>
        <w:jc w:val="center"/>
      </w:pPr>
    </w:p>
    <w:p w:rsidR="000040BC" w:rsidRDefault="000040BC">
      <w:pPr>
        <w:pStyle w:val="20"/>
        <w:shd w:val="clear" w:color="auto" w:fill="auto"/>
        <w:jc w:val="center"/>
      </w:pPr>
    </w:p>
    <w:p w:rsidR="00934250" w:rsidRDefault="0019153E">
      <w:pPr>
        <w:pStyle w:val="20"/>
        <w:shd w:val="clear" w:color="auto" w:fill="auto"/>
        <w:jc w:val="center"/>
      </w:pPr>
      <w:r>
        <w:t xml:space="preserve">с. </w:t>
      </w:r>
      <w:r w:rsidR="00F67CCD">
        <w:t>Шамхалянгиюрт</w:t>
      </w:r>
      <w:r w:rsidR="00F67CCD">
        <w:br/>
        <w:t>2023</w:t>
      </w:r>
      <w:r>
        <w:t xml:space="preserve"> г.</w:t>
      </w:r>
    </w:p>
    <w:p w:rsidR="000040BC" w:rsidRDefault="000040BC" w:rsidP="000040BC">
      <w:pPr>
        <w:pStyle w:val="11"/>
        <w:shd w:val="clear" w:color="auto" w:fill="auto"/>
        <w:ind w:left="240" w:firstLine="720"/>
        <w:jc w:val="both"/>
        <w:rPr>
          <w:sz w:val="24"/>
          <w:szCs w:val="24"/>
        </w:rPr>
      </w:pPr>
    </w:p>
    <w:p w:rsidR="000040BC" w:rsidRDefault="000040BC" w:rsidP="000040BC">
      <w:pPr>
        <w:pStyle w:val="11"/>
        <w:shd w:val="clear" w:color="auto" w:fill="auto"/>
        <w:ind w:left="240" w:firstLine="720"/>
        <w:jc w:val="both"/>
        <w:rPr>
          <w:sz w:val="24"/>
          <w:szCs w:val="24"/>
        </w:rPr>
      </w:pPr>
    </w:p>
    <w:p w:rsidR="000040BC" w:rsidRDefault="000040BC" w:rsidP="000040BC">
      <w:pPr>
        <w:pStyle w:val="11"/>
        <w:shd w:val="clear" w:color="auto" w:fill="auto"/>
        <w:ind w:left="240" w:firstLine="720"/>
        <w:jc w:val="both"/>
        <w:rPr>
          <w:sz w:val="24"/>
          <w:szCs w:val="24"/>
        </w:rPr>
      </w:pPr>
    </w:p>
    <w:p w:rsidR="000040BC" w:rsidRDefault="000040BC" w:rsidP="000040BC">
      <w:pPr>
        <w:pStyle w:val="11"/>
        <w:shd w:val="clear" w:color="auto" w:fill="auto"/>
        <w:ind w:left="240" w:firstLine="720"/>
        <w:jc w:val="both"/>
        <w:rPr>
          <w:sz w:val="24"/>
          <w:szCs w:val="24"/>
        </w:rPr>
      </w:pPr>
    </w:p>
    <w:p w:rsidR="000040BC" w:rsidRDefault="000040BC" w:rsidP="000040BC">
      <w:pPr>
        <w:pStyle w:val="11"/>
        <w:shd w:val="clear" w:color="auto" w:fill="auto"/>
        <w:ind w:left="240" w:firstLine="720"/>
        <w:jc w:val="both"/>
        <w:rPr>
          <w:sz w:val="24"/>
          <w:szCs w:val="24"/>
        </w:rPr>
      </w:pPr>
    </w:p>
    <w:p w:rsidR="000040BC" w:rsidRDefault="000040BC" w:rsidP="000040BC">
      <w:pPr>
        <w:pStyle w:val="11"/>
        <w:shd w:val="clear" w:color="auto" w:fill="auto"/>
        <w:ind w:left="240" w:firstLine="720"/>
        <w:jc w:val="both"/>
        <w:rPr>
          <w:sz w:val="24"/>
          <w:szCs w:val="24"/>
        </w:rPr>
      </w:pPr>
    </w:p>
    <w:p w:rsidR="000040BC" w:rsidRDefault="000040BC" w:rsidP="000040BC">
      <w:pPr>
        <w:pStyle w:val="11"/>
        <w:shd w:val="clear" w:color="auto" w:fill="auto"/>
        <w:ind w:left="240" w:firstLine="720"/>
        <w:jc w:val="both"/>
        <w:rPr>
          <w:sz w:val="24"/>
          <w:szCs w:val="24"/>
        </w:rPr>
      </w:pPr>
    </w:p>
    <w:p w:rsidR="000040BC" w:rsidRDefault="000040BC" w:rsidP="000040BC">
      <w:pPr>
        <w:pStyle w:val="11"/>
        <w:shd w:val="clear" w:color="auto" w:fill="auto"/>
        <w:ind w:left="240" w:firstLine="720"/>
        <w:jc w:val="both"/>
        <w:rPr>
          <w:sz w:val="24"/>
          <w:szCs w:val="24"/>
        </w:rPr>
      </w:pPr>
    </w:p>
    <w:p w:rsidR="000040BC" w:rsidRDefault="000040BC" w:rsidP="000040BC">
      <w:pPr>
        <w:pStyle w:val="11"/>
        <w:shd w:val="clear" w:color="auto" w:fill="auto"/>
        <w:ind w:left="240" w:firstLine="720"/>
        <w:jc w:val="both"/>
        <w:rPr>
          <w:sz w:val="24"/>
          <w:szCs w:val="24"/>
        </w:rPr>
      </w:pPr>
    </w:p>
    <w:p w:rsidR="00934250" w:rsidRPr="000040BC" w:rsidRDefault="0019153E" w:rsidP="000040BC">
      <w:pPr>
        <w:pStyle w:val="11"/>
        <w:shd w:val="clear" w:color="auto" w:fill="auto"/>
        <w:ind w:left="240" w:firstLine="720"/>
        <w:jc w:val="both"/>
        <w:rPr>
          <w:sz w:val="24"/>
          <w:szCs w:val="24"/>
        </w:rPr>
      </w:pPr>
      <w:r w:rsidRPr="000040BC">
        <w:rPr>
          <w:sz w:val="24"/>
          <w:szCs w:val="24"/>
        </w:rPr>
        <w:lastRenderedPageBreak/>
        <w:t>Программа внеурочной деятельности «Химия и мы» предназна</w:t>
      </w:r>
      <w:r w:rsidR="00F67CCD" w:rsidRPr="000040BC">
        <w:rPr>
          <w:sz w:val="24"/>
          <w:szCs w:val="24"/>
        </w:rPr>
        <w:t>чена для учащихся 10  класса</w:t>
      </w:r>
      <w:r w:rsidRPr="000040BC">
        <w:rPr>
          <w:sz w:val="24"/>
          <w:szCs w:val="24"/>
        </w:rPr>
        <w:t>, проявля</w:t>
      </w:r>
      <w:r w:rsidR="00F67CCD" w:rsidRPr="000040BC">
        <w:rPr>
          <w:sz w:val="24"/>
          <w:szCs w:val="24"/>
        </w:rPr>
        <w:t>ющих повышенный интерес к химии.</w:t>
      </w:r>
      <w:r w:rsidRPr="000040BC">
        <w:rPr>
          <w:sz w:val="24"/>
          <w:szCs w:val="24"/>
        </w:rPr>
        <w:t>Рабочая программа внеурочной деятельности по естественнонаучной направленност</w:t>
      </w:r>
      <w:r w:rsidR="00F67CCD" w:rsidRPr="000040BC">
        <w:rPr>
          <w:sz w:val="24"/>
          <w:szCs w:val="24"/>
        </w:rPr>
        <w:t>и «Химия и мы» для 10- класса</w:t>
      </w:r>
      <w:r w:rsidRPr="000040BC">
        <w:rPr>
          <w:sz w:val="24"/>
          <w:szCs w:val="24"/>
        </w:rPr>
        <w:t>, реализуемая на базе центра образовани</w:t>
      </w:r>
      <w:r w:rsidR="00F67CCD" w:rsidRPr="000040BC">
        <w:rPr>
          <w:sz w:val="24"/>
          <w:szCs w:val="24"/>
        </w:rPr>
        <w:t>я «Точка роста» МКОУ Шамхалянгиюртовская</w:t>
      </w:r>
      <w:r w:rsidRPr="000040BC">
        <w:rPr>
          <w:sz w:val="24"/>
          <w:szCs w:val="24"/>
        </w:rPr>
        <w:t xml:space="preserve"> СОШ</w:t>
      </w:r>
    </w:p>
    <w:p w:rsidR="000040BC" w:rsidRDefault="00F67CCD" w:rsidP="000040BC">
      <w:pPr>
        <w:pStyle w:val="11"/>
        <w:shd w:val="clear" w:color="auto" w:fill="auto"/>
        <w:spacing w:after="320"/>
        <w:ind w:left="24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Курс рассчитан на 3</w:t>
      </w:r>
      <w:r w:rsidR="0019153E" w:rsidRPr="000040BC">
        <w:rPr>
          <w:sz w:val="24"/>
          <w:szCs w:val="24"/>
        </w:rPr>
        <w:t>4</w:t>
      </w:r>
      <w:r w:rsidRPr="000040BC">
        <w:rPr>
          <w:sz w:val="24"/>
          <w:szCs w:val="24"/>
        </w:rPr>
        <w:t xml:space="preserve"> часа, 1 час в неделю.</w:t>
      </w:r>
      <w:bookmarkStart w:id="1" w:name="bookmark10"/>
      <w:bookmarkStart w:id="2" w:name="bookmark11"/>
    </w:p>
    <w:p w:rsidR="0051268B" w:rsidRPr="0051268B" w:rsidRDefault="0051268B" w:rsidP="0051268B">
      <w:pPr>
        <w:keepNext/>
        <w:keepLines/>
        <w:tabs>
          <w:tab w:val="left" w:pos="1095"/>
        </w:tabs>
        <w:spacing w:after="280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51268B">
        <w:rPr>
          <w:rFonts w:ascii="Times New Roman" w:eastAsia="Times New Roman" w:hAnsi="Times New Roman" w:cs="Times New Roman"/>
          <w:b/>
          <w:bCs/>
        </w:rPr>
        <w:t>РАБОЧАЯ ПРОГРАММА ПО «ХИМИИ» НА БАЗЕ ЦЕНТРА ОБРАЗОВАНИЯ «ТОЧКА РОСТА»</w:t>
      </w:r>
    </w:p>
    <w:p w:rsidR="0051268B" w:rsidRPr="0051268B" w:rsidRDefault="0051268B" w:rsidP="0051268B">
      <w:pPr>
        <w:ind w:firstLine="740"/>
        <w:jc w:val="both"/>
        <w:rPr>
          <w:rFonts w:ascii="Times New Roman" w:eastAsia="Times New Roman" w:hAnsi="Times New Roman" w:cs="Times New Roman"/>
        </w:rPr>
      </w:pPr>
      <w:r w:rsidRPr="0051268B">
        <w:rPr>
          <w:rFonts w:ascii="Times New Roman" w:eastAsia="Times New Roman" w:hAnsi="Times New Roman" w:cs="Times New Roman"/>
        </w:rPr>
        <w:t>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</w:t>
      </w:r>
    </w:p>
    <w:p w:rsidR="0051268B" w:rsidRPr="0051268B" w:rsidRDefault="0051268B" w:rsidP="0051268B">
      <w:pPr>
        <w:numPr>
          <w:ilvl w:val="0"/>
          <w:numId w:val="6"/>
        </w:numPr>
        <w:tabs>
          <w:tab w:val="left" w:pos="742"/>
        </w:tabs>
        <w:spacing w:after="60"/>
        <w:jc w:val="both"/>
        <w:rPr>
          <w:rFonts w:ascii="Times New Roman" w:eastAsia="Times New Roman" w:hAnsi="Times New Roman" w:cs="Times New Roman"/>
        </w:rPr>
      </w:pPr>
      <w:r w:rsidRPr="0051268B">
        <w:rPr>
          <w:rFonts w:ascii="Times New Roman" w:eastAsia="Times New Roman" w:hAnsi="Times New Roman" w:cs="Times New Roman"/>
        </w:rPr>
        <w:t>оборудованием, средствами обучения и воспитания для изучения (в том числе экспериментального) предметов, курсов, дисциплин (модулей) естественно-научной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учебного предмета «Химия»;</w:t>
      </w:r>
    </w:p>
    <w:p w:rsidR="0051268B" w:rsidRPr="0051268B" w:rsidRDefault="0051268B" w:rsidP="0051268B">
      <w:pPr>
        <w:numPr>
          <w:ilvl w:val="0"/>
          <w:numId w:val="6"/>
        </w:numPr>
        <w:tabs>
          <w:tab w:val="left" w:pos="742"/>
        </w:tabs>
        <w:jc w:val="both"/>
        <w:rPr>
          <w:rFonts w:ascii="Times New Roman" w:eastAsia="Times New Roman" w:hAnsi="Times New Roman" w:cs="Times New Roman"/>
        </w:rPr>
      </w:pPr>
      <w:r w:rsidRPr="0051268B">
        <w:rPr>
          <w:rFonts w:ascii="Times New Roman" w:eastAsia="Times New Roman" w:hAnsi="Times New Roman" w:cs="Times New Roman"/>
        </w:rPr>
        <w:t>оборудованием, средствами обучения и воспитания для реализации программ дополнительного образования естественно-научной направленности;</w:t>
      </w:r>
    </w:p>
    <w:p w:rsidR="0051268B" w:rsidRPr="0051268B" w:rsidRDefault="0051268B" w:rsidP="0051268B">
      <w:pPr>
        <w:numPr>
          <w:ilvl w:val="0"/>
          <w:numId w:val="6"/>
        </w:numPr>
        <w:tabs>
          <w:tab w:val="left" w:pos="742"/>
        </w:tabs>
        <w:jc w:val="both"/>
        <w:rPr>
          <w:rFonts w:ascii="Times New Roman" w:eastAsia="Times New Roman" w:hAnsi="Times New Roman" w:cs="Times New Roman"/>
        </w:rPr>
      </w:pPr>
      <w:r w:rsidRPr="0051268B">
        <w:rPr>
          <w:rFonts w:ascii="Times New Roman" w:eastAsia="Times New Roman" w:hAnsi="Times New Roman" w:cs="Times New Roman"/>
        </w:rPr>
        <w:t>компьютерным и иным оборудованием.</w:t>
      </w:r>
    </w:p>
    <w:p w:rsidR="0051268B" w:rsidRPr="0051268B" w:rsidRDefault="0051268B" w:rsidP="0051268B">
      <w:pPr>
        <w:spacing w:after="280"/>
        <w:ind w:firstLine="740"/>
        <w:jc w:val="both"/>
        <w:rPr>
          <w:rFonts w:ascii="Times New Roman" w:eastAsia="Times New Roman" w:hAnsi="Times New Roman" w:cs="Times New Roman"/>
        </w:rPr>
      </w:pPr>
      <w:r w:rsidRPr="0051268B">
        <w:rPr>
          <w:rFonts w:ascii="Times New Roman" w:eastAsia="Times New Roman" w:hAnsi="Times New Roman" w:cs="Times New Roman"/>
        </w:rPr>
        <w:t>Современные экспериментальные исследования по химии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(ФГОС) прописано, что одним из универсальных учебных действий,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</w:t>
      </w:r>
    </w:p>
    <w:p w:rsidR="0051268B" w:rsidRPr="0051268B" w:rsidRDefault="0051268B" w:rsidP="0051268B">
      <w:pPr>
        <w:spacing w:after="60"/>
        <w:ind w:firstLine="740"/>
        <w:jc w:val="both"/>
        <w:rPr>
          <w:rFonts w:ascii="Times New Roman" w:eastAsia="Times New Roman" w:hAnsi="Times New Roman" w:cs="Times New Roman"/>
        </w:rPr>
      </w:pPr>
      <w:r w:rsidRPr="0051268B">
        <w:rPr>
          <w:rFonts w:ascii="Times New Roman" w:eastAsia="Times New Roman" w:hAnsi="Times New Roman" w:cs="Times New Roman"/>
        </w:rPr>
        <w:t>Учебный эксперимент по химии, проводимый на традиционном оборудовании, без применения цифровых лабораторий, не может позволить в полной мере решить все задачи в современной школе. Это связано с рядом причин:</w:t>
      </w:r>
    </w:p>
    <w:p w:rsidR="0051268B" w:rsidRPr="0051268B" w:rsidRDefault="0051268B" w:rsidP="0051268B">
      <w:pPr>
        <w:numPr>
          <w:ilvl w:val="0"/>
          <w:numId w:val="6"/>
        </w:numPr>
        <w:tabs>
          <w:tab w:val="left" w:pos="740"/>
        </w:tabs>
        <w:jc w:val="both"/>
        <w:rPr>
          <w:rFonts w:ascii="Times New Roman" w:eastAsia="Times New Roman" w:hAnsi="Times New Roman" w:cs="Times New Roman"/>
        </w:rPr>
      </w:pPr>
      <w:r w:rsidRPr="0051268B">
        <w:rPr>
          <w:rFonts w:ascii="Times New Roman" w:eastAsia="Times New Roman" w:hAnsi="Times New Roman" w:cs="Times New Roman"/>
        </w:rPr>
        <w:t>традиционное школьное оборудование из-за ограничения технических возможностей не позволяет проводить многие количественные исследования;</w:t>
      </w:r>
    </w:p>
    <w:p w:rsidR="0051268B" w:rsidRPr="0051268B" w:rsidRDefault="0051268B" w:rsidP="0051268B">
      <w:pPr>
        <w:numPr>
          <w:ilvl w:val="0"/>
          <w:numId w:val="6"/>
        </w:numPr>
        <w:tabs>
          <w:tab w:val="left" w:pos="740"/>
        </w:tabs>
        <w:jc w:val="both"/>
        <w:rPr>
          <w:rFonts w:ascii="Times New Roman" w:eastAsia="Times New Roman" w:hAnsi="Times New Roman" w:cs="Times New Roman"/>
        </w:rPr>
      </w:pPr>
      <w:r w:rsidRPr="0051268B">
        <w:rPr>
          <w:rFonts w:ascii="Times New Roman" w:eastAsia="Times New Roman" w:hAnsi="Times New Roman" w:cs="Times New Roman"/>
        </w:rPr>
        <w:t>длительность проведения химических исследований не всегда согласуется с длительностью учебных занятий;</w:t>
      </w:r>
    </w:p>
    <w:p w:rsidR="0051268B" w:rsidRPr="0051268B" w:rsidRDefault="0051268B" w:rsidP="0051268B">
      <w:pPr>
        <w:numPr>
          <w:ilvl w:val="0"/>
          <w:numId w:val="6"/>
        </w:numPr>
        <w:tabs>
          <w:tab w:val="left" w:pos="740"/>
        </w:tabs>
        <w:jc w:val="both"/>
        <w:rPr>
          <w:rFonts w:ascii="Times New Roman" w:eastAsia="Times New Roman" w:hAnsi="Times New Roman" w:cs="Times New Roman"/>
        </w:rPr>
      </w:pPr>
      <w:r w:rsidRPr="0051268B">
        <w:rPr>
          <w:rFonts w:ascii="Times New Roman" w:eastAsia="Times New Roman" w:hAnsi="Times New Roman" w:cs="Times New Roman"/>
        </w:rPr>
        <w:t>возможность проведения многих исследований ограничивается требованиями техники безопасности и др.</w:t>
      </w:r>
    </w:p>
    <w:p w:rsidR="0051268B" w:rsidRPr="0051268B" w:rsidRDefault="0051268B" w:rsidP="0051268B">
      <w:pPr>
        <w:ind w:firstLine="740"/>
        <w:jc w:val="both"/>
        <w:rPr>
          <w:rFonts w:ascii="Times New Roman" w:eastAsia="Times New Roman" w:hAnsi="Times New Roman" w:cs="Times New Roman"/>
        </w:rPr>
      </w:pPr>
      <w:r w:rsidRPr="0051268B">
        <w:rPr>
          <w:rFonts w:ascii="Times New Roman" w:eastAsia="Times New Roman" w:hAnsi="Times New Roman" w:cs="Times New Roman"/>
        </w:rPr>
        <w:t>Цифровая лаборатория полностью меняет методику и содержание экспериментальной деятельности и решает вышеперечисленные проблемы. Широкий спектр датчиков позволяет учащимся знакомиться с параметрами химического эксперимента не только на качественном, но и на количественном уровне. Цифровая лаборатория позволяет вести длительный эксперимент даже в отсутствие экспериментатора, а частота их измерений неподвластна человеческому восприятию.</w:t>
      </w:r>
    </w:p>
    <w:p w:rsidR="0051268B" w:rsidRPr="0051268B" w:rsidRDefault="0051268B" w:rsidP="0051268B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1268B">
        <w:rPr>
          <w:rFonts w:ascii="Times New Roman" w:eastAsia="Times New Roman" w:hAnsi="Times New Roman" w:cs="Times New Roman"/>
        </w:rPr>
        <w:t>Поставляемые в школы современные средства обучения, в рамках проекта «Точка роста» содержат принципиально новое оборудование. Это цифровые лаборатории и датчиковые системы. В основу образовательной программы заложено применение цифровых лабораторий. Тематика предложенных экспериментов, количественных опытов соответствует структуре примерной образовательной программы по химии, содержанию Федерального государственного образовательного стандарта (ФГОС) среднего (полного) общего образования.</w:t>
      </w:r>
    </w:p>
    <w:p w:rsidR="0051268B" w:rsidRPr="0051268B" w:rsidRDefault="0051268B" w:rsidP="0051268B">
      <w:pPr>
        <w:pStyle w:val="11"/>
        <w:shd w:val="clear" w:color="auto" w:fill="auto"/>
        <w:spacing w:after="320"/>
        <w:ind w:left="240"/>
        <w:jc w:val="both"/>
        <w:rPr>
          <w:sz w:val="24"/>
          <w:szCs w:val="24"/>
        </w:rPr>
      </w:pPr>
    </w:p>
    <w:p w:rsidR="000040BC" w:rsidRPr="000040BC" w:rsidRDefault="000040BC" w:rsidP="000040BC">
      <w:pPr>
        <w:keepNext/>
        <w:keepLines/>
        <w:tabs>
          <w:tab w:val="left" w:pos="1045"/>
        </w:tabs>
        <w:spacing w:after="280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bookmarkStart w:id="3" w:name="bookmark6"/>
      <w:bookmarkStart w:id="4" w:name="bookmark7"/>
      <w:r w:rsidRPr="000040BC">
        <w:rPr>
          <w:rFonts w:ascii="Times New Roman" w:eastAsia="Times New Roman" w:hAnsi="Times New Roman" w:cs="Times New Roman"/>
          <w:b/>
          <w:bCs/>
        </w:rPr>
        <w:t>ЦЕЛИ И ЗАДАЧИ ИЗУЧЕНИЯ УЧЕБНОГО ПРЕДМЕТА</w:t>
      </w:r>
      <w:bookmarkEnd w:id="3"/>
      <w:bookmarkEnd w:id="4"/>
    </w:p>
    <w:p w:rsidR="000040BC" w:rsidRPr="000040BC" w:rsidRDefault="000040BC" w:rsidP="000040BC">
      <w:pPr>
        <w:spacing w:after="80"/>
        <w:jc w:val="both"/>
        <w:rPr>
          <w:rFonts w:ascii="Times New Roman" w:eastAsia="Times New Roman" w:hAnsi="Times New Roman" w:cs="Times New Roman"/>
        </w:rPr>
      </w:pPr>
      <w:r w:rsidRPr="000040BC">
        <w:rPr>
          <w:rFonts w:ascii="Times New Roman" w:eastAsia="Times New Roman" w:hAnsi="Times New Roman" w:cs="Times New Roman"/>
          <w:u w:val="single"/>
        </w:rPr>
        <w:t>Цели изучения химии:</w:t>
      </w:r>
    </w:p>
    <w:p w:rsidR="000040BC" w:rsidRPr="000040BC" w:rsidRDefault="000040BC" w:rsidP="000040BC">
      <w:pPr>
        <w:spacing w:after="280"/>
        <w:ind w:left="660" w:hanging="340"/>
        <w:jc w:val="both"/>
        <w:rPr>
          <w:rFonts w:ascii="Times New Roman" w:eastAsia="Times New Roman" w:hAnsi="Times New Roman" w:cs="Times New Roman"/>
        </w:rPr>
      </w:pPr>
      <w:r w:rsidRPr="000040BC">
        <w:rPr>
          <w:rFonts w:ascii="Times New Roman" w:eastAsia="Arial" w:hAnsi="Times New Roman" w:cs="Times New Roman"/>
        </w:rPr>
        <w:t xml:space="preserve">■ </w:t>
      </w:r>
      <w:r w:rsidRPr="000040BC">
        <w:rPr>
          <w:rFonts w:ascii="Times New Roman" w:eastAsia="Times New Roman" w:hAnsi="Times New Roman" w:cs="Times New Roman"/>
        </w:rPr>
        <w:t xml:space="preserve">освоение знаний о химической составляющей естественно-научной картины мира, важнейших </w:t>
      </w:r>
      <w:r w:rsidRPr="000040BC">
        <w:rPr>
          <w:rFonts w:ascii="Times New Roman" w:eastAsia="Times New Roman" w:hAnsi="Times New Roman" w:cs="Times New Roman"/>
        </w:rPr>
        <w:lastRenderedPageBreak/>
        <w:t>химических понятиях, законах и теориях;</w:t>
      </w:r>
    </w:p>
    <w:p w:rsidR="000040BC" w:rsidRPr="000040BC" w:rsidRDefault="000040BC" w:rsidP="000040BC">
      <w:pPr>
        <w:numPr>
          <w:ilvl w:val="0"/>
          <w:numId w:val="6"/>
        </w:numPr>
        <w:tabs>
          <w:tab w:val="left" w:pos="701"/>
        </w:tabs>
        <w:jc w:val="both"/>
        <w:rPr>
          <w:rFonts w:ascii="Times New Roman" w:eastAsia="Times New Roman" w:hAnsi="Times New Roman" w:cs="Times New Roman"/>
        </w:rPr>
      </w:pPr>
      <w:r w:rsidRPr="000040BC">
        <w:rPr>
          <w:rFonts w:ascii="Times New Roman" w:eastAsia="Times New Roman" w:hAnsi="Times New Roman" w:cs="Times New Roman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0040BC" w:rsidRPr="000040BC" w:rsidRDefault="000040BC" w:rsidP="000040BC">
      <w:pPr>
        <w:numPr>
          <w:ilvl w:val="0"/>
          <w:numId w:val="6"/>
        </w:numPr>
        <w:tabs>
          <w:tab w:val="left" w:pos="701"/>
        </w:tabs>
        <w:jc w:val="both"/>
        <w:rPr>
          <w:rFonts w:ascii="Times New Roman" w:eastAsia="Times New Roman" w:hAnsi="Times New Roman" w:cs="Times New Roman"/>
        </w:rPr>
      </w:pPr>
      <w:r w:rsidRPr="000040BC">
        <w:rPr>
          <w:rFonts w:ascii="Times New Roman" w:eastAsia="Times New Roman" w:hAnsi="Times New Roman" w:cs="Times New Roman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0040BC" w:rsidRPr="000040BC" w:rsidRDefault="000040BC" w:rsidP="000040BC">
      <w:pPr>
        <w:numPr>
          <w:ilvl w:val="0"/>
          <w:numId w:val="6"/>
        </w:numPr>
        <w:tabs>
          <w:tab w:val="left" w:pos="701"/>
        </w:tabs>
        <w:jc w:val="both"/>
        <w:rPr>
          <w:rFonts w:ascii="Times New Roman" w:eastAsia="Times New Roman" w:hAnsi="Times New Roman" w:cs="Times New Roman"/>
        </w:rPr>
      </w:pPr>
      <w:r w:rsidRPr="000040BC">
        <w:rPr>
          <w:rFonts w:ascii="Times New Roman" w:eastAsia="Times New Roman" w:hAnsi="Times New Roman" w:cs="Times New Roman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040BC" w:rsidRPr="000040BC" w:rsidRDefault="000040BC" w:rsidP="000040BC">
      <w:pPr>
        <w:rPr>
          <w:rFonts w:ascii="Times New Roman" w:eastAsia="Times New Roman" w:hAnsi="Times New Roman" w:cs="Times New Roman"/>
        </w:rPr>
      </w:pPr>
      <w:r w:rsidRPr="000040BC">
        <w:rPr>
          <w:rFonts w:ascii="Times New Roman" w:eastAsia="Times New Roman" w:hAnsi="Times New Roman" w:cs="Times New Roman"/>
          <w:u w:val="single"/>
        </w:rPr>
        <w:t>Задачи:</w:t>
      </w:r>
    </w:p>
    <w:p w:rsidR="000040BC" w:rsidRPr="000040BC" w:rsidRDefault="000040BC" w:rsidP="000040BC">
      <w:pPr>
        <w:numPr>
          <w:ilvl w:val="0"/>
          <w:numId w:val="7"/>
        </w:numPr>
        <w:tabs>
          <w:tab w:val="left" w:pos="701"/>
        </w:tabs>
        <w:rPr>
          <w:rFonts w:ascii="Times New Roman" w:eastAsia="Times New Roman" w:hAnsi="Times New Roman" w:cs="Times New Roman"/>
        </w:rPr>
      </w:pPr>
      <w:r w:rsidRPr="000040BC">
        <w:rPr>
          <w:rFonts w:ascii="Times New Roman" w:eastAsia="Times New Roman" w:hAnsi="Times New Roman" w:cs="Times New Roman"/>
        </w:rPr>
        <w:t>Сформировать знание понятий и законов химии;</w:t>
      </w:r>
    </w:p>
    <w:p w:rsidR="000040BC" w:rsidRPr="000040BC" w:rsidRDefault="000040BC" w:rsidP="000040BC">
      <w:pPr>
        <w:numPr>
          <w:ilvl w:val="0"/>
          <w:numId w:val="7"/>
        </w:numPr>
        <w:tabs>
          <w:tab w:val="left" w:pos="701"/>
        </w:tabs>
        <w:rPr>
          <w:rFonts w:ascii="Times New Roman" w:eastAsia="Times New Roman" w:hAnsi="Times New Roman" w:cs="Times New Roman"/>
        </w:rPr>
      </w:pPr>
      <w:r w:rsidRPr="000040BC">
        <w:rPr>
          <w:rFonts w:ascii="Times New Roman" w:eastAsia="Times New Roman" w:hAnsi="Times New Roman" w:cs="Times New Roman"/>
        </w:rPr>
        <w:t>Воспитывать общечеловеческую культуру;</w:t>
      </w:r>
    </w:p>
    <w:p w:rsidR="000040BC" w:rsidRPr="000040BC" w:rsidRDefault="000040BC" w:rsidP="000040BC">
      <w:pPr>
        <w:pStyle w:val="11"/>
        <w:shd w:val="clear" w:color="auto" w:fill="auto"/>
        <w:spacing w:after="320"/>
        <w:ind w:left="240"/>
        <w:jc w:val="both"/>
        <w:rPr>
          <w:sz w:val="24"/>
          <w:szCs w:val="24"/>
        </w:rPr>
      </w:pPr>
      <w:r w:rsidRPr="000040BC">
        <w:rPr>
          <w:rFonts w:eastAsia="Arial Unicode MS"/>
          <w:sz w:val="24"/>
          <w:szCs w:val="24"/>
        </w:rPr>
        <w:t>Учить наблюдать, применять полученные знания на практике</w:t>
      </w:r>
    </w:p>
    <w:p w:rsidR="000040BC" w:rsidRPr="000040BC" w:rsidRDefault="000040BC" w:rsidP="000040BC">
      <w:pPr>
        <w:pStyle w:val="11"/>
        <w:shd w:val="clear" w:color="auto" w:fill="auto"/>
        <w:spacing w:after="320"/>
        <w:ind w:left="240"/>
        <w:jc w:val="both"/>
        <w:rPr>
          <w:sz w:val="24"/>
          <w:szCs w:val="24"/>
        </w:rPr>
      </w:pPr>
      <w:r w:rsidRPr="000040BC">
        <w:rPr>
          <w:b/>
          <w:bCs/>
          <w:sz w:val="24"/>
          <w:szCs w:val="24"/>
        </w:rPr>
        <w:t>ОСНОВНЫЕ ОБРАЗОВАТЕЛЬНЫЕ ТЕХНОЛОГИИ</w:t>
      </w:r>
      <w:bookmarkEnd w:id="1"/>
      <w:bookmarkEnd w:id="2"/>
    </w:p>
    <w:p w:rsidR="000040BC" w:rsidRPr="000040BC" w:rsidRDefault="000040BC" w:rsidP="000040BC">
      <w:pPr>
        <w:ind w:firstLine="740"/>
        <w:jc w:val="both"/>
        <w:rPr>
          <w:rFonts w:ascii="Times New Roman" w:eastAsia="Times New Roman" w:hAnsi="Times New Roman" w:cs="Times New Roman"/>
        </w:rPr>
      </w:pPr>
      <w:r w:rsidRPr="000040BC">
        <w:rPr>
          <w:rFonts w:ascii="Times New Roman" w:eastAsia="Times New Roman" w:hAnsi="Times New Roman" w:cs="Times New Roman"/>
        </w:rPr>
        <w:t>Реализация данной программы рассчитана на использование традиционных технологий, а также методов современных образовательных технологий. При проведении уроков используются следующие формы работы: лекция, беседа, рассказ, инструктаж, демонстрация, упражнения, решение задач, работа с книгой.</w:t>
      </w:r>
    </w:p>
    <w:p w:rsidR="000040BC" w:rsidRPr="000040BC" w:rsidRDefault="000040BC" w:rsidP="000040BC">
      <w:pPr>
        <w:ind w:firstLine="740"/>
        <w:jc w:val="both"/>
        <w:rPr>
          <w:rFonts w:ascii="Times New Roman" w:eastAsia="Times New Roman" w:hAnsi="Times New Roman" w:cs="Times New Roman"/>
        </w:rPr>
      </w:pPr>
      <w:r w:rsidRPr="000040BC">
        <w:rPr>
          <w:rFonts w:ascii="Times New Roman" w:eastAsia="Times New Roman" w:hAnsi="Times New Roman" w:cs="Times New Roman"/>
        </w:rPr>
        <w:t>Методы, применяемые при изучении химии: проблемный, проектный, развивающее обучение, информационно-коммуникативные, объяснительно</w:t>
      </w:r>
      <w:r w:rsidRPr="000040BC">
        <w:rPr>
          <w:rFonts w:ascii="Times New Roman" w:eastAsia="Times New Roman" w:hAnsi="Times New Roman" w:cs="Times New Roman"/>
        </w:rPr>
        <w:softHyphen/>
        <w:t>иллюстративный, репродуктивный, частично-поисковый, исследовательский.</w:t>
      </w:r>
    </w:p>
    <w:p w:rsidR="000040BC" w:rsidRPr="000040BC" w:rsidRDefault="000040BC" w:rsidP="000040BC">
      <w:pPr>
        <w:spacing w:after="60"/>
        <w:ind w:firstLine="740"/>
        <w:jc w:val="both"/>
        <w:rPr>
          <w:rFonts w:ascii="Times New Roman" w:eastAsia="Times New Roman" w:hAnsi="Times New Roman" w:cs="Times New Roman"/>
        </w:rPr>
      </w:pPr>
      <w:r w:rsidRPr="000040BC">
        <w:rPr>
          <w:rFonts w:ascii="Times New Roman" w:eastAsia="Times New Roman" w:hAnsi="Times New Roman" w:cs="Times New Roman"/>
        </w:rPr>
        <w:t>В реализации данной программы используются следующие средства:</w:t>
      </w:r>
    </w:p>
    <w:p w:rsidR="000040BC" w:rsidRPr="000040BC" w:rsidRDefault="000040BC" w:rsidP="000040BC">
      <w:pPr>
        <w:numPr>
          <w:ilvl w:val="0"/>
          <w:numId w:val="6"/>
        </w:numPr>
        <w:tabs>
          <w:tab w:val="left" w:pos="789"/>
        </w:tabs>
        <w:rPr>
          <w:rFonts w:ascii="Times New Roman" w:eastAsia="Times New Roman" w:hAnsi="Times New Roman" w:cs="Times New Roman"/>
        </w:rPr>
      </w:pPr>
      <w:r w:rsidRPr="000040BC">
        <w:rPr>
          <w:rFonts w:ascii="Times New Roman" w:eastAsia="Times New Roman" w:hAnsi="Times New Roman" w:cs="Times New Roman"/>
        </w:rPr>
        <w:t>оборудование центра «Т очка роста»</w:t>
      </w:r>
    </w:p>
    <w:p w:rsidR="000040BC" w:rsidRPr="000040BC" w:rsidRDefault="000040BC" w:rsidP="000040BC">
      <w:pPr>
        <w:numPr>
          <w:ilvl w:val="0"/>
          <w:numId w:val="6"/>
        </w:numPr>
        <w:tabs>
          <w:tab w:val="left" w:pos="789"/>
        </w:tabs>
        <w:rPr>
          <w:rFonts w:ascii="Times New Roman" w:eastAsia="Times New Roman" w:hAnsi="Times New Roman" w:cs="Times New Roman"/>
        </w:rPr>
      </w:pPr>
      <w:r w:rsidRPr="000040BC">
        <w:rPr>
          <w:rFonts w:ascii="Times New Roman" w:eastAsia="Times New Roman" w:hAnsi="Times New Roman" w:cs="Times New Roman"/>
        </w:rPr>
        <w:t>учебно-лабораторное оборудование;</w:t>
      </w:r>
    </w:p>
    <w:p w:rsidR="000040BC" w:rsidRPr="000040BC" w:rsidRDefault="000040BC" w:rsidP="000040BC">
      <w:pPr>
        <w:numPr>
          <w:ilvl w:val="0"/>
          <w:numId w:val="6"/>
        </w:numPr>
        <w:tabs>
          <w:tab w:val="left" w:pos="789"/>
        </w:tabs>
        <w:rPr>
          <w:rFonts w:ascii="Times New Roman" w:eastAsia="Times New Roman" w:hAnsi="Times New Roman" w:cs="Times New Roman"/>
        </w:rPr>
      </w:pPr>
      <w:r w:rsidRPr="000040BC">
        <w:rPr>
          <w:rFonts w:ascii="Times New Roman" w:eastAsia="Times New Roman" w:hAnsi="Times New Roman" w:cs="Times New Roman"/>
        </w:rPr>
        <w:t>учебно-производственное оборудование;</w:t>
      </w:r>
    </w:p>
    <w:p w:rsidR="000040BC" w:rsidRPr="000040BC" w:rsidRDefault="000040BC" w:rsidP="000040BC">
      <w:pPr>
        <w:numPr>
          <w:ilvl w:val="0"/>
          <w:numId w:val="6"/>
        </w:numPr>
        <w:tabs>
          <w:tab w:val="left" w:pos="789"/>
        </w:tabs>
        <w:jc w:val="both"/>
        <w:rPr>
          <w:rFonts w:ascii="Times New Roman" w:eastAsia="Times New Roman" w:hAnsi="Times New Roman" w:cs="Times New Roman"/>
        </w:rPr>
      </w:pPr>
      <w:r w:rsidRPr="000040BC">
        <w:rPr>
          <w:rFonts w:ascii="Times New Roman" w:eastAsia="Times New Roman" w:hAnsi="Times New Roman" w:cs="Times New Roman"/>
        </w:rPr>
        <w:t>дидактическая техника;</w:t>
      </w:r>
    </w:p>
    <w:p w:rsidR="000040BC" w:rsidRPr="000040BC" w:rsidRDefault="000040BC" w:rsidP="000040BC">
      <w:pPr>
        <w:numPr>
          <w:ilvl w:val="0"/>
          <w:numId w:val="6"/>
        </w:numPr>
        <w:tabs>
          <w:tab w:val="left" w:pos="789"/>
        </w:tabs>
        <w:jc w:val="both"/>
        <w:rPr>
          <w:rFonts w:ascii="Times New Roman" w:eastAsia="Times New Roman" w:hAnsi="Times New Roman" w:cs="Times New Roman"/>
        </w:rPr>
      </w:pPr>
      <w:r w:rsidRPr="000040BC">
        <w:rPr>
          <w:rFonts w:ascii="Times New Roman" w:eastAsia="Times New Roman" w:hAnsi="Times New Roman" w:cs="Times New Roman"/>
        </w:rPr>
        <w:t>учебно-наглядные пособия;</w:t>
      </w:r>
    </w:p>
    <w:p w:rsidR="000040BC" w:rsidRPr="000040BC" w:rsidRDefault="000040BC" w:rsidP="000040BC">
      <w:pPr>
        <w:numPr>
          <w:ilvl w:val="0"/>
          <w:numId w:val="6"/>
        </w:numPr>
        <w:tabs>
          <w:tab w:val="left" w:pos="789"/>
        </w:tabs>
        <w:spacing w:after="180"/>
        <w:jc w:val="both"/>
        <w:rPr>
          <w:rFonts w:ascii="Times New Roman" w:eastAsia="Times New Roman" w:hAnsi="Times New Roman" w:cs="Times New Roman"/>
        </w:rPr>
      </w:pPr>
      <w:r w:rsidRPr="000040BC">
        <w:rPr>
          <w:rFonts w:ascii="Times New Roman" w:eastAsia="Times New Roman" w:hAnsi="Times New Roman" w:cs="Times New Roman"/>
        </w:rPr>
        <w:t>технические средства обучения и автоматизированные системы обучения.</w:t>
      </w:r>
    </w:p>
    <w:p w:rsidR="00934250" w:rsidRPr="000040BC" w:rsidRDefault="0019153E" w:rsidP="000040BC">
      <w:pPr>
        <w:pStyle w:val="11"/>
        <w:shd w:val="clear" w:color="auto" w:fill="auto"/>
        <w:ind w:firstLine="240"/>
        <w:rPr>
          <w:sz w:val="24"/>
          <w:szCs w:val="24"/>
        </w:rPr>
      </w:pPr>
      <w:r w:rsidRPr="000040BC">
        <w:rPr>
          <w:b/>
          <w:bCs/>
          <w:sz w:val="24"/>
          <w:szCs w:val="24"/>
        </w:rPr>
        <w:t>Планируемые результаты</w:t>
      </w:r>
    </w:p>
    <w:p w:rsidR="00934250" w:rsidRPr="000040BC" w:rsidRDefault="0019153E" w:rsidP="000040BC">
      <w:pPr>
        <w:pStyle w:val="11"/>
        <w:shd w:val="clear" w:color="auto" w:fill="auto"/>
        <w:ind w:left="240"/>
        <w:rPr>
          <w:sz w:val="24"/>
          <w:szCs w:val="24"/>
        </w:rPr>
      </w:pPr>
      <w:r w:rsidRPr="000040BC">
        <w:rPr>
          <w:sz w:val="24"/>
          <w:szCs w:val="24"/>
        </w:rPr>
        <w:t xml:space="preserve">Прохождение курса позволит учащимся достичь следующих результатов: </w:t>
      </w:r>
      <w:r w:rsidRPr="000040BC">
        <w:rPr>
          <w:b/>
          <w:sz w:val="24"/>
          <w:szCs w:val="24"/>
        </w:rPr>
        <w:t>Личностные</w:t>
      </w:r>
    </w:p>
    <w:p w:rsidR="00934250" w:rsidRPr="000040BC" w:rsidRDefault="0019153E" w:rsidP="000040BC">
      <w:pPr>
        <w:pStyle w:val="11"/>
        <w:numPr>
          <w:ilvl w:val="0"/>
          <w:numId w:val="1"/>
        </w:numPr>
        <w:shd w:val="clear" w:color="auto" w:fill="auto"/>
        <w:tabs>
          <w:tab w:val="left" w:pos="466"/>
        </w:tabs>
        <w:ind w:left="24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расширить знания о химической составляющей естественнонаучной картины мира, важнейших химических понятиях, законах и теориях;</w:t>
      </w:r>
    </w:p>
    <w:p w:rsidR="00934250" w:rsidRPr="000040BC" w:rsidRDefault="0019153E" w:rsidP="000040BC">
      <w:pPr>
        <w:pStyle w:val="11"/>
        <w:numPr>
          <w:ilvl w:val="0"/>
          <w:numId w:val="1"/>
        </w:numPr>
        <w:shd w:val="clear" w:color="auto" w:fill="auto"/>
        <w:tabs>
          <w:tab w:val="left" w:pos="466"/>
        </w:tabs>
        <w:ind w:left="24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совершенствовать умения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934250" w:rsidRPr="000040BC" w:rsidRDefault="0019153E" w:rsidP="000040BC">
      <w:pPr>
        <w:pStyle w:val="11"/>
        <w:numPr>
          <w:ilvl w:val="0"/>
          <w:numId w:val="1"/>
        </w:numPr>
        <w:shd w:val="clear" w:color="auto" w:fill="auto"/>
        <w:tabs>
          <w:tab w:val="left" w:pos="466"/>
        </w:tabs>
        <w:ind w:left="24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сформировать и развить у учащихся умения самостоятельной работы со справочными материалами и учебной литературой, собственными конспектами, иными источниками информации;</w:t>
      </w:r>
    </w:p>
    <w:p w:rsidR="00934250" w:rsidRPr="000040BC" w:rsidRDefault="0019153E" w:rsidP="000040BC">
      <w:pPr>
        <w:pStyle w:val="11"/>
        <w:numPr>
          <w:ilvl w:val="0"/>
          <w:numId w:val="1"/>
        </w:numPr>
        <w:shd w:val="clear" w:color="auto" w:fill="auto"/>
        <w:tabs>
          <w:tab w:val="left" w:pos="466"/>
        </w:tabs>
        <w:ind w:left="24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развить познавательные интересы и интеллектуальные способности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934250" w:rsidRPr="000040BC" w:rsidRDefault="0019153E" w:rsidP="000040BC">
      <w:pPr>
        <w:pStyle w:val="11"/>
        <w:numPr>
          <w:ilvl w:val="0"/>
          <w:numId w:val="1"/>
        </w:numPr>
        <w:shd w:val="clear" w:color="auto" w:fill="auto"/>
        <w:tabs>
          <w:tab w:val="left" w:pos="462"/>
        </w:tabs>
        <w:ind w:left="24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воспитать убежденность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934250" w:rsidRPr="000040BC" w:rsidRDefault="0019153E" w:rsidP="000040BC">
      <w:pPr>
        <w:pStyle w:val="11"/>
        <w:numPr>
          <w:ilvl w:val="0"/>
          <w:numId w:val="1"/>
        </w:numPr>
        <w:shd w:val="clear" w:color="auto" w:fill="auto"/>
        <w:tabs>
          <w:tab w:val="left" w:pos="462"/>
        </w:tabs>
        <w:ind w:firstLine="240"/>
        <w:rPr>
          <w:sz w:val="24"/>
          <w:szCs w:val="24"/>
        </w:rPr>
      </w:pPr>
      <w:r w:rsidRPr="000040BC">
        <w:rPr>
          <w:sz w:val="24"/>
          <w:szCs w:val="24"/>
        </w:rPr>
        <w:t>развить познавательные интересы;</w:t>
      </w:r>
    </w:p>
    <w:p w:rsidR="00934250" w:rsidRPr="000040BC" w:rsidRDefault="0019153E" w:rsidP="000040BC">
      <w:pPr>
        <w:pStyle w:val="11"/>
        <w:numPr>
          <w:ilvl w:val="0"/>
          <w:numId w:val="1"/>
        </w:numPr>
        <w:shd w:val="clear" w:color="auto" w:fill="auto"/>
        <w:tabs>
          <w:tab w:val="left" w:pos="462"/>
        </w:tabs>
        <w:spacing w:after="320"/>
        <w:ind w:firstLine="240"/>
        <w:rPr>
          <w:sz w:val="24"/>
          <w:szCs w:val="24"/>
        </w:rPr>
      </w:pPr>
      <w:r w:rsidRPr="000040BC">
        <w:rPr>
          <w:sz w:val="24"/>
          <w:szCs w:val="24"/>
        </w:rPr>
        <w:t>умения работать в группе, вести дискуссию, отстаивать свою точку зрения;</w:t>
      </w:r>
    </w:p>
    <w:p w:rsidR="00934250" w:rsidRPr="000040BC" w:rsidRDefault="0019153E" w:rsidP="000040BC">
      <w:pPr>
        <w:pStyle w:val="11"/>
        <w:shd w:val="clear" w:color="auto" w:fill="auto"/>
        <w:ind w:firstLine="240"/>
        <w:rPr>
          <w:b/>
          <w:sz w:val="24"/>
          <w:szCs w:val="24"/>
        </w:rPr>
      </w:pPr>
      <w:r w:rsidRPr="000040BC">
        <w:rPr>
          <w:b/>
          <w:sz w:val="24"/>
          <w:szCs w:val="24"/>
        </w:rPr>
        <w:lastRenderedPageBreak/>
        <w:t>Метапредметные</w:t>
      </w:r>
    </w:p>
    <w:p w:rsidR="00934250" w:rsidRPr="000040BC" w:rsidRDefault="0019153E" w:rsidP="000040BC">
      <w:pPr>
        <w:pStyle w:val="11"/>
        <w:numPr>
          <w:ilvl w:val="0"/>
          <w:numId w:val="1"/>
        </w:numPr>
        <w:shd w:val="clear" w:color="auto" w:fill="auto"/>
        <w:tabs>
          <w:tab w:val="left" w:pos="471"/>
        </w:tabs>
        <w:ind w:left="24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показать связь химии с окружающей жизнью, с важнейшими сферами жизнедеятельности человека;</w:t>
      </w:r>
    </w:p>
    <w:p w:rsidR="00934250" w:rsidRPr="000040BC" w:rsidRDefault="0019153E" w:rsidP="000040BC">
      <w:pPr>
        <w:pStyle w:val="11"/>
        <w:numPr>
          <w:ilvl w:val="0"/>
          <w:numId w:val="1"/>
        </w:numPr>
        <w:shd w:val="clear" w:color="auto" w:fill="auto"/>
        <w:tabs>
          <w:tab w:val="left" w:pos="466"/>
        </w:tabs>
        <w:spacing w:after="320"/>
        <w:ind w:left="24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применять полученные знания и умения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</w:t>
      </w:r>
    </w:p>
    <w:p w:rsidR="00934250" w:rsidRPr="000040BC" w:rsidRDefault="0019153E" w:rsidP="000040BC">
      <w:pPr>
        <w:pStyle w:val="11"/>
        <w:shd w:val="clear" w:color="auto" w:fill="auto"/>
        <w:ind w:firstLine="240"/>
        <w:rPr>
          <w:b/>
          <w:sz w:val="24"/>
          <w:szCs w:val="24"/>
        </w:rPr>
      </w:pPr>
      <w:r w:rsidRPr="000040BC">
        <w:rPr>
          <w:b/>
          <w:sz w:val="24"/>
          <w:szCs w:val="24"/>
        </w:rPr>
        <w:t>Предметные</w:t>
      </w:r>
    </w:p>
    <w:p w:rsidR="00934250" w:rsidRPr="000040BC" w:rsidRDefault="0019153E" w:rsidP="000040BC">
      <w:pPr>
        <w:pStyle w:val="11"/>
        <w:numPr>
          <w:ilvl w:val="0"/>
          <w:numId w:val="1"/>
        </w:numPr>
        <w:shd w:val="clear" w:color="auto" w:fill="auto"/>
        <w:tabs>
          <w:tab w:val="left" w:pos="471"/>
        </w:tabs>
        <w:spacing w:after="320"/>
        <w:ind w:left="24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при помощи практических работ закрепить, систематизировать и углубить знания учащихся о фундаментальных законах органической и общей химии;</w:t>
      </w:r>
    </w:p>
    <w:p w:rsidR="00934250" w:rsidRPr="000040BC" w:rsidRDefault="0019153E" w:rsidP="000040BC">
      <w:pPr>
        <w:pStyle w:val="11"/>
        <w:numPr>
          <w:ilvl w:val="0"/>
          <w:numId w:val="1"/>
        </w:numPr>
        <w:shd w:val="clear" w:color="auto" w:fill="auto"/>
        <w:tabs>
          <w:tab w:val="left" w:pos="841"/>
        </w:tabs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научиться объяснять на современном уровне свойства соединений и химические процессы, протекающие в окружающем мире и используемые человеком;</w:t>
      </w:r>
    </w:p>
    <w:p w:rsidR="00934250" w:rsidRPr="000040BC" w:rsidRDefault="0019153E" w:rsidP="000040BC">
      <w:pPr>
        <w:pStyle w:val="11"/>
        <w:numPr>
          <w:ilvl w:val="0"/>
          <w:numId w:val="1"/>
        </w:numPr>
        <w:shd w:val="clear" w:color="auto" w:fill="auto"/>
        <w:tabs>
          <w:tab w:val="left" w:pos="941"/>
        </w:tabs>
        <w:spacing w:after="320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предоставить учащимся возможность применять химические знания на практике, формировать общенаучные и химические умения и навыки, необходимые в деятельности экспериментатора и полезные в повседневной жизни;</w:t>
      </w:r>
    </w:p>
    <w:p w:rsidR="00934250" w:rsidRPr="000040BC" w:rsidRDefault="00F67CCD" w:rsidP="000040BC">
      <w:pPr>
        <w:pStyle w:val="11"/>
        <w:shd w:val="clear" w:color="auto" w:fill="auto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Учени</w:t>
      </w:r>
      <w:r w:rsidR="0019153E" w:rsidRPr="000040BC">
        <w:rPr>
          <w:sz w:val="24"/>
          <w:szCs w:val="24"/>
        </w:rPr>
        <w:t>к научится:</w:t>
      </w:r>
    </w:p>
    <w:p w:rsidR="00934250" w:rsidRPr="000040BC" w:rsidRDefault="0019153E" w:rsidP="000040BC">
      <w:pPr>
        <w:pStyle w:val="11"/>
        <w:numPr>
          <w:ilvl w:val="0"/>
          <w:numId w:val="2"/>
        </w:numPr>
        <w:shd w:val="clear" w:color="auto" w:fill="auto"/>
        <w:tabs>
          <w:tab w:val="left" w:pos="1311"/>
        </w:tabs>
        <w:ind w:left="600" w:hanging="36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разъяснять на примерах причины многообразия органических веществ, объяснять свойства веществ на основе их химического строения;</w:t>
      </w:r>
    </w:p>
    <w:p w:rsidR="00934250" w:rsidRPr="000040BC" w:rsidRDefault="0019153E" w:rsidP="000040BC">
      <w:pPr>
        <w:pStyle w:val="11"/>
        <w:numPr>
          <w:ilvl w:val="0"/>
          <w:numId w:val="2"/>
        </w:numPr>
        <w:shd w:val="clear" w:color="auto" w:fill="auto"/>
        <w:tabs>
          <w:tab w:val="left" w:pos="1311"/>
        </w:tabs>
        <w:ind w:left="600" w:hanging="36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применять основные положения теории химического строения органических веществ, важнейшие функциональные группы органических соединений для объяснения обусловленных ими свойств;</w:t>
      </w:r>
    </w:p>
    <w:p w:rsidR="00934250" w:rsidRPr="000040BC" w:rsidRDefault="0019153E" w:rsidP="000040BC">
      <w:pPr>
        <w:pStyle w:val="11"/>
        <w:numPr>
          <w:ilvl w:val="0"/>
          <w:numId w:val="2"/>
        </w:numPr>
        <w:shd w:val="clear" w:color="auto" w:fill="auto"/>
        <w:tabs>
          <w:tab w:val="left" w:pos="1311"/>
        </w:tabs>
        <w:ind w:left="600" w:hanging="36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классифицировать природные жиры и масла, их строение, гидролиз жиров в технике, продукты переработки жиров;</w:t>
      </w:r>
    </w:p>
    <w:p w:rsidR="00934250" w:rsidRPr="000040BC" w:rsidRDefault="0019153E" w:rsidP="000040BC">
      <w:pPr>
        <w:pStyle w:val="11"/>
        <w:numPr>
          <w:ilvl w:val="0"/>
          <w:numId w:val="2"/>
        </w:numPr>
        <w:shd w:val="clear" w:color="auto" w:fill="auto"/>
        <w:tabs>
          <w:tab w:val="left" w:pos="1311"/>
        </w:tabs>
        <w:ind w:left="600" w:hanging="36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давать характеристику основных типов изученных химических реакций, возможности и направления их протекания, особенности реакций с участием органических веществ.</w:t>
      </w:r>
    </w:p>
    <w:p w:rsidR="00934250" w:rsidRPr="000040BC" w:rsidRDefault="0019153E" w:rsidP="000040BC">
      <w:pPr>
        <w:pStyle w:val="11"/>
        <w:numPr>
          <w:ilvl w:val="0"/>
          <w:numId w:val="2"/>
        </w:numPr>
        <w:shd w:val="clear" w:color="auto" w:fill="auto"/>
        <w:tabs>
          <w:tab w:val="left" w:pos="1311"/>
        </w:tabs>
        <w:ind w:left="600" w:hanging="36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использовать некоторые приемы проведения органического синтеза, выделения полученного продукта, изучения его свойств, практически познакомиться со взаимным превращением соединений различных классов;</w:t>
      </w:r>
    </w:p>
    <w:p w:rsidR="00934250" w:rsidRPr="000040BC" w:rsidRDefault="0019153E" w:rsidP="000040BC">
      <w:pPr>
        <w:pStyle w:val="11"/>
        <w:numPr>
          <w:ilvl w:val="0"/>
          <w:numId w:val="2"/>
        </w:numPr>
        <w:shd w:val="clear" w:color="auto" w:fill="auto"/>
        <w:tabs>
          <w:tab w:val="left" w:pos="1311"/>
        </w:tabs>
        <w:spacing w:after="260"/>
        <w:ind w:left="600" w:hanging="36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практически определять наличие углерода, водорода, хлора, серы, азота, по характерным реакциям - функциональные группы органических соединений;</w:t>
      </w:r>
    </w:p>
    <w:p w:rsidR="00934250" w:rsidRPr="000040BC" w:rsidRDefault="0019153E" w:rsidP="000040BC">
      <w:pPr>
        <w:pStyle w:val="11"/>
        <w:shd w:val="clear" w:color="auto" w:fill="auto"/>
        <w:ind w:firstLine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Выпускник получит возможность научиться:</w:t>
      </w:r>
    </w:p>
    <w:p w:rsidR="00934250" w:rsidRPr="000040BC" w:rsidRDefault="0019153E" w:rsidP="000040BC">
      <w:pPr>
        <w:pStyle w:val="11"/>
        <w:numPr>
          <w:ilvl w:val="0"/>
          <w:numId w:val="2"/>
        </w:numPr>
        <w:shd w:val="clear" w:color="auto" w:fill="auto"/>
        <w:tabs>
          <w:tab w:val="left" w:pos="1311"/>
        </w:tabs>
        <w:ind w:left="600" w:hanging="36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составлять структурные формулы органических веществ изученных классов, уравнения химических реакций, подтверждающих свойства изученных органических веществ, их генетическую связь, способы получения;</w:t>
      </w:r>
    </w:p>
    <w:p w:rsidR="00934250" w:rsidRPr="000040BC" w:rsidRDefault="0019153E" w:rsidP="000040BC">
      <w:pPr>
        <w:pStyle w:val="11"/>
        <w:numPr>
          <w:ilvl w:val="0"/>
          <w:numId w:val="2"/>
        </w:numPr>
        <w:shd w:val="clear" w:color="auto" w:fill="auto"/>
        <w:tabs>
          <w:tab w:val="left" w:pos="1311"/>
        </w:tabs>
        <w:ind w:left="600" w:hanging="36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понимать и объяснять понятия скорость химической реакции, энергия активации, теория активных столкновений, катализ и катализаторы, механизм реакции;</w:t>
      </w:r>
    </w:p>
    <w:p w:rsidR="00934250" w:rsidRPr="000040BC" w:rsidRDefault="0019153E" w:rsidP="000040BC">
      <w:pPr>
        <w:pStyle w:val="11"/>
        <w:numPr>
          <w:ilvl w:val="0"/>
          <w:numId w:val="2"/>
        </w:numPr>
        <w:shd w:val="clear" w:color="auto" w:fill="auto"/>
        <w:tabs>
          <w:tab w:val="left" w:pos="1311"/>
        </w:tabs>
        <w:ind w:left="600" w:hanging="36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характеризовать особенности строения, свойства и применение важнейших представителей биополимеров;</w:t>
      </w:r>
    </w:p>
    <w:p w:rsidR="00934250" w:rsidRPr="000040BC" w:rsidRDefault="0019153E" w:rsidP="000040BC">
      <w:pPr>
        <w:pStyle w:val="11"/>
        <w:numPr>
          <w:ilvl w:val="0"/>
          <w:numId w:val="2"/>
        </w:numPr>
        <w:shd w:val="clear" w:color="auto" w:fill="auto"/>
        <w:tabs>
          <w:tab w:val="left" w:pos="1311"/>
        </w:tabs>
        <w:ind w:left="600" w:hanging="36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объяснять влияние различия в строении молекул мономеров целлюлозы и крахмала на структуру и свойства полимеров.</w:t>
      </w:r>
    </w:p>
    <w:p w:rsidR="00934250" w:rsidRPr="000040BC" w:rsidRDefault="0019153E" w:rsidP="000040BC">
      <w:pPr>
        <w:pStyle w:val="11"/>
        <w:numPr>
          <w:ilvl w:val="0"/>
          <w:numId w:val="2"/>
        </w:numPr>
        <w:shd w:val="clear" w:color="auto" w:fill="auto"/>
        <w:tabs>
          <w:tab w:val="left" w:pos="1311"/>
        </w:tabs>
        <w:ind w:firstLine="24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распознавать полимерные материалы по соответствующим признакам;</w:t>
      </w:r>
    </w:p>
    <w:p w:rsidR="00934250" w:rsidRDefault="0019153E" w:rsidP="000040BC">
      <w:pPr>
        <w:pStyle w:val="11"/>
        <w:numPr>
          <w:ilvl w:val="0"/>
          <w:numId w:val="2"/>
        </w:numPr>
        <w:shd w:val="clear" w:color="auto" w:fill="auto"/>
        <w:tabs>
          <w:tab w:val="left" w:pos="1311"/>
        </w:tabs>
        <w:spacing w:after="260"/>
        <w:ind w:left="600" w:hanging="36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использовать технику выполнения важных химических операций, необходимых и при</w:t>
      </w:r>
      <w:r w:rsidR="0051268B">
        <w:rPr>
          <w:sz w:val="24"/>
          <w:szCs w:val="24"/>
        </w:rPr>
        <w:t xml:space="preserve"> изучении других разделов химии.</w:t>
      </w:r>
    </w:p>
    <w:p w:rsidR="0051268B" w:rsidRDefault="0051268B" w:rsidP="000040BC">
      <w:pPr>
        <w:pStyle w:val="11"/>
        <w:shd w:val="clear" w:color="auto" w:fill="auto"/>
        <w:ind w:left="600"/>
        <w:jc w:val="both"/>
        <w:rPr>
          <w:b/>
          <w:bCs/>
          <w:sz w:val="24"/>
          <w:szCs w:val="24"/>
        </w:rPr>
      </w:pPr>
    </w:p>
    <w:p w:rsidR="0051268B" w:rsidRDefault="0051268B" w:rsidP="000040BC">
      <w:pPr>
        <w:pStyle w:val="11"/>
        <w:shd w:val="clear" w:color="auto" w:fill="auto"/>
        <w:ind w:left="600"/>
        <w:jc w:val="both"/>
        <w:rPr>
          <w:b/>
          <w:bCs/>
          <w:sz w:val="24"/>
          <w:szCs w:val="24"/>
        </w:rPr>
      </w:pPr>
    </w:p>
    <w:p w:rsidR="0051268B" w:rsidRDefault="0051268B" w:rsidP="000040BC">
      <w:pPr>
        <w:pStyle w:val="11"/>
        <w:shd w:val="clear" w:color="auto" w:fill="auto"/>
        <w:ind w:left="600"/>
        <w:jc w:val="both"/>
        <w:rPr>
          <w:b/>
          <w:bCs/>
          <w:sz w:val="24"/>
          <w:szCs w:val="24"/>
        </w:rPr>
      </w:pPr>
    </w:p>
    <w:p w:rsidR="0051268B" w:rsidRDefault="0051268B" w:rsidP="000040BC">
      <w:pPr>
        <w:pStyle w:val="11"/>
        <w:shd w:val="clear" w:color="auto" w:fill="auto"/>
        <w:ind w:left="600"/>
        <w:jc w:val="both"/>
        <w:rPr>
          <w:b/>
          <w:bCs/>
          <w:sz w:val="24"/>
          <w:szCs w:val="24"/>
        </w:rPr>
      </w:pP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b/>
          <w:bCs/>
          <w:sz w:val="24"/>
          <w:szCs w:val="24"/>
        </w:rPr>
        <w:lastRenderedPageBreak/>
        <w:t>Содержание курса внеурочной деятельности. (34 часа</w:t>
      </w:r>
      <w:r w:rsidRPr="000040BC">
        <w:rPr>
          <w:sz w:val="24"/>
          <w:szCs w:val="24"/>
        </w:rPr>
        <w:t>)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b/>
          <w:bCs/>
          <w:sz w:val="24"/>
          <w:szCs w:val="24"/>
        </w:rPr>
        <w:t xml:space="preserve">Тема 1. Техника безопасности работы в химической лаборатории. (2 часа) </w:t>
      </w:r>
      <w:r w:rsidRPr="000040BC">
        <w:rPr>
          <w:sz w:val="24"/>
          <w:szCs w:val="24"/>
        </w:rPr>
        <w:t>Инструктаж по технике безопасности.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Практическая работа: Типовые правила техники лабораторных работ. Правила техники безопасности при проведении исследований, медицинские аптечки первой помощи в кабинете химии.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b/>
          <w:bCs/>
          <w:sz w:val="24"/>
          <w:szCs w:val="24"/>
        </w:rPr>
        <w:t>Тема 2. Приемы обращения с лабораторным оборудованием. (2часа)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Приемы обращения с лабораторным оборудованием.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Практическая работа. Знакомство с лабораторным оборудованием и посудой. Работа со спиртовкой, весами, ареометрами. Мерная посуда.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Классификация реактивов по действию на организм, хранение реактивов, обозначение на этикетках. Оформление выполнения химического эксперимента и его результатов.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Практическая работа. Работа с химическими реактивами. Оформление выполнения эксперимента и его результатов.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b/>
          <w:bCs/>
          <w:sz w:val="24"/>
          <w:szCs w:val="24"/>
        </w:rPr>
        <w:t>Тема 3. Качественный анализ органических соединений. Обнаружение функциональных групп органических и неорганических соединений. (10 часов)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Качественный анализ: идентификация и обнаружение. Особенности качественного анализа органических и неорганических соединений. Общая схема процесса идентификации веществ.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Практическая работа. Качественный анализ органических и неорганических веществ. Аналитические задачи при исследовании веществ. Предварительные исследования: установление агрегатного состояния, цвета, запаха, проба на горючесть, измерение физических констант, молекулярной массы.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Практическая работа. Измерение физических свойств: агрегатного состояния, цвета, запаха, проба на горючесть, измерение физических констант, молекулярной массы. Определение растворимости в воде, разбавленных растворах в органических растворителях, хлороводорода, гидроксида натрия.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Практическая работа. Измерение рН в растворах. Качественный элементный анализ соединений.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Практическая работа. Обнаружение углерода, водорода, в соединениях. Качественный элементный анализ соединений.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Практическая работа. Обнаружение серы, галогенов, азота в соединениях. Обнаружение функциональных групп: спиртов, альдегидов, фенолов, кислот, аминов, кислот оснований.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Практическая работа. Обнаружение функциональных групп. Получение производных предполагаемого органического соединения и проведение дополнительных реакций.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Практическая работа. Изучение взаимодействия органических соединений различных классов с соединениями серебра. Получение производных предполагаемого органического соединения и проведение дополнительных реакций.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Практическая работа. Изучение взаимодействия органических соединений различных классов с соединениями железа (III).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 xml:space="preserve">Итоговое занятие по теме: Распознавание неизвестного органического вещества. </w:t>
      </w:r>
      <w:r w:rsidRPr="000040BC">
        <w:rPr>
          <w:b/>
          <w:bCs/>
          <w:sz w:val="24"/>
          <w:szCs w:val="24"/>
        </w:rPr>
        <w:t xml:space="preserve">Тема 4. Химия жизни. Синтез и исследование свойств соединений. (16 часов). </w:t>
      </w:r>
      <w:r w:rsidRPr="000040BC">
        <w:rPr>
          <w:sz w:val="24"/>
          <w:szCs w:val="24"/>
        </w:rPr>
        <w:t>Химия и питание. Семинар.</w:t>
      </w:r>
    </w:p>
    <w:p w:rsidR="00934250" w:rsidRPr="000040BC" w:rsidRDefault="0019153E" w:rsidP="000040BC">
      <w:pPr>
        <w:pStyle w:val="11"/>
        <w:shd w:val="clear" w:color="auto" w:fill="auto"/>
        <w:ind w:firstLine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Витамины в продуктах питания.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 xml:space="preserve">Практическая работа. Определение витаминов: А в подсолнечном масле, С в яблочном соке и </w:t>
      </w:r>
      <w:r w:rsidRPr="000040BC">
        <w:rPr>
          <w:sz w:val="24"/>
          <w:szCs w:val="24"/>
          <w:lang w:val="en-US" w:eastAsia="en-US" w:bidi="en-US"/>
        </w:rPr>
        <w:t>D</w:t>
      </w:r>
      <w:r w:rsidRPr="000040BC">
        <w:rPr>
          <w:sz w:val="24"/>
          <w:szCs w:val="24"/>
          <w:lang w:eastAsia="en-US" w:bidi="en-US"/>
        </w:rPr>
        <w:t xml:space="preserve"> </w:t>
      </w:r>
      <w:r w:rsidRPr="000040BC">
        <w:rPr>
          <w:sz w:val="24"/>
          <w:szCs w:val="24"/>
        </w:rPr>
        <w:t>в рыбьем жире или курином желтке.</w:t>
      </w:r>
    </w:p>
    <w:p w:rsidR="00934250" w:rsidRPr="000040BC" w:rsidRDefault="0019153E" w:rsidP="000040BC">
      <w:pPr>
        <w:pStyle w:val="11"/>
        <w:shd w:val="clear" w:color="auto" w:fill="auto"/>
        <w:ind w:firstLine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Природные стимуляторы.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Практическая работа. Практическая работа Выделение из чая кофеина. Качественная реакция на кофеин.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Органические кислоты. Свойства, строение, получение.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Практическая работа. Получение и изучение свойств уксусной кислоты.</w:t>
      </w:r>
    </w:p>
    <w:p w:rsidR="00934250" w:rsidRPr="000040BC" w:rsidRDefault="0019153E" w:rsidP="000040BC">
      <w:pPr>
        <w:pStyle w:val="11"/>
        <w:shd w:val="clear" w:color="auto" w:fill="auto"/>
        <w:ind w:firstLine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Органические кислоты. Кислоты консерванты.</w:t>
      </w:r>
    </w:p>
    <w:p w:rsidR="00934250" w:rsidRPr="000040BC" w:rsidRDefault="0019153E" w:rsidP="000040BC">
      <w:pPr>
        <w:pStyle w:val="11"/>
        <w:shd w:val="clear" w:color="auto" w:fill="auto"/>
        <w:ind w:firstLine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Практическая работа. Изучение свойств муравьиной кислоты.</w:t>
      </w:r>
    </w:p>
    <w:p w:rsidR="00934250" w:rsidRPr="000040BC" w:rsidRDefault="0019153E" w:rsidP="000040BC">
      <w:pPr>
        <w:pStyle w:val="11"/>
        <w:shd w:val="clear" w:color="auto" w:fill="auto"/>
        <w:ind w:firstLine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lastRenderedPageBreak/>
        <w:t>Органические кислоты в пище.</w:t>
      </w:r>
    </w:p>
    <w:p w:rsidR="00934250" w:rsidRPr="000040BC" w:rsidRDefault="0019153E" w:rsidP="000040BC">
      <w:pPr>
        <w:pStyle w:val="11"/>
        <w:shd w:val="clear" w:color="auto" w:fill="auto"/>
        <w:ind w:firstLine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щавелевой, молочной и кислоты. Изучение их свойств.</w:t>
      </w:r>
    </w:p>
    <w:p w:rsidR="00934250" w:rsidRPr="000040BC" w:rsidRDefault="0019153E" w:rsidP="000040BC">
      <w:pPr>
        <w:pStyle w:val="11"/>
        <w:shd w:val="clear" w:color="auto" w:fill="auto"/>
        <w:ind w:firstLine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Углеводы. Состав, строение, свойства. Глюкоза, сахароза.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Практическая работа. Обнаружение глюкозы в пище. Получение сахара из свеклы. Свойства сахарозы.</w:t>
      </w:r>
    </w:p>
    <w:p w:rsidR="00934250" w:rsidRPr="000040BC" w:rsidRDefault="0019153E" w:rsidP="000040BC">
      <w:pPr>
        <w:pStyle w:val="11"/>
        <w:shd w:val="clear" w:color="auto" w:fill="auto"/>
        <w:ind w:firstLine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Углеводы в пище. Молочный сахар.</w:t>
      </w:r>
    </w:p>
    <w:p w:rsidR="00934250" w:rsidRPr="000040BC" w:rsidRDefault="0019153E" w:rsidP="000040BC">
      <w:pPr>
        <w:pStyle w:val="11"/>
        <w:shd w:val="clear" w:color="auto" w:fill="auto"/>
        <w:ind w:firstLine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Практическая работа. Опыты с молочным сахаром.</w:t>
      </w:r>
    </w:p>
    <w:p w:rsidR="00934250" w:rsidRPr="000040BC" w:rsidRDefault="0019153E" w:rsidP="000040BC">
      <w:pPr>
        <w:pStyle w:val="11"/>
        <w:shd w:val="clear" w:color="auto" w:fill="auto"/>
        <w:ind w:firstLine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Углеводы. Строение, свойства, получение. Крахмал.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Практическая работа. Получение патоки и глюкозы из крахмала. Качественная реакция на крахмал. Свойства крахмала.</w:t>
      </w:r>
    </w:p>
    <w:p w:rsidR="00934250" w:rsidRPr="000040BC" w:rsidRDefault="0019153E" w:rsidP="000040BC">
      <w:pPr>
        <w:pStyle w:val="11"/>
        <w:shd w:val="clear" w:color="auto" w:fill="auto"/>
        <w:ind w:firstLine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Углеводы в пище. Крахмал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Практическая работа. Определение крахмала в листьях живых растений и маргарине.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Одноатомные спирты. Характеристика класса. Физические свойства. Качественные реакции.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Практическая работа. Определение удельного веса спирта и изменение объема при смешивании с водой. Обнаружение спирта и высших спиртов в растворах. Качественная реакция на одноатомные спирты.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Белки. Характеристика класса. Качественные реакции.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Практическая работа. Определение белков в продуктах питания. Цветные реакции белков. Свойства белков.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Неорганические соединения на кухне. Соль, сода.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Практическая работа. Качественные реакции на ионы натрия, хлорид-ионы, карбонат-ионы. Гидролиз солей угольной кислоты. Свойства карбоната и гидрокарбоната.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Неорганические соединения на кухне. Вода. Физические и химические свойства. Жесткость и причины ее возникновения. Способы устранения.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Практическая работа. Определение жесткости воды и ее устранение.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Контроль качества воды. Оценка загрязненности воды.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Практическая работа. Определение концентрации кислорода, растворенного в воде. Определение рН воды.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Коллоидные растворы и пища.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Практическая работа. Изучение молока как эмульсии.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Практическая работа по теме. Анализ качества прохладительных напитков.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b/>
          <w:bCs/>
          <w:sz w:val="24"/>
          <w:szCs w:val="24"/>
        </w:rPr>
        <w:t>Тема 5. Химия в быту. Синтез и исследование свойств соединений. (4 часа)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Моющие средства и чистящие средства. Знакомство с разнообразием, свойствами, классификацией моющих и чистящих средств. Семинар.</w:t>
      </w:r>
    </w:p>
    <w:p w:rsidR="00934250" w:rsidRPr="000040BC" w:rsidRDefault="0019153E" w:rsidP="000040BC">
      <w:pPr>
        <w:pStyle w:val="11"/>
        <w:shd w:val="clear" w:color="auto" w:fill="auto"/>
        <w:ind w:left="600"/>
        <w:jc w:val="both"/>
        <w:rPr>
          <w:sz w:val="24"/>
          <w:szCs w:val="24"/>
        </w:rPr>
      </w:pPr>
      <w:r w:rsidRPr="000040BC">
        <w:rPr>
          <w:sz w:val="24"/>
          <w:szCs w:val="24"/>
        </w:rPr>
        <w:t>Правила безопасности со средствами бытовой химии.</w:t>
      </w:r>
    </w:p>
    <w:p w:rsidR="00934250" w:rsidRPr="000040BC" w:rsidRDefault="0019153E" w:rsidP="000040BC">
      <w:pPr>
        <w:pStyle w:val="11"/>
        <w:shd w:val="clear" w:color="auto" w:fill="auto"/>
        <w:rPr>
          <w:sz w:val="24"/>
          <w:szCs w:val="24"/>
        </w:rPr>
      </w:pPr>
      <w:r w:rsidRPr="000040BC">
        <w:rPr>
          <w:sz w:val="24"/>
          <w:szCs w:val="24"/>
        </w:rPr>
        <w:t>Практическая работа. Знакомство с образцами химических средств санитарии и гигиены. Изучение инструкций по применению токсичных веществ бытовой химии в быту.</w:t>
      </w:r>
    </w:p>
    <w:p w:rsidR="00934250" w:rsidRPr="000040BC" w:rsidRDefault="0019153E" w:rsidP="000040BC">
      <w:pPr>
        <w:pStyle w:val="11"/>
        <w:shd w:val="clear" w:color="auto" w:fill="auto"/>
        <w:rPr>
          <w:sz w:val="24"/>
          <w:szCs w:val="24"/>
        </w:rPr>
      </w:pPr>
      <w:r w:rsidRPr="000040BC">
        <w:rPr>
          <w:sz w:val="24"/>
          <w:szCs w:val="24"/>
        </w:rPr>
        <w:t>Мыла. Состав, строение, получение.</w:t>
      </w:r>
    </w:p>
    <w:p w:rsidR="00934250" w:rsidRPr="000040BC" w:rsidRDefault="0019153E" w:rsidP="000040BC">
      <w:pPr>
        <w:pStyle w:val="11"/>
        <w:shd w:val="clear" w:color="auto" w:fill="auto"/>
        <w:rPr>
          <w:sz w:val="24"/>
          <w:szCs w:val="24"/>
        </w:rPr>
      </w:pPr>
      <w:r w:rsidRPr="000040BC">
        <w:rPr>
          <w:sz w:val="24"/>
          <w:szCs w:val="24"/>
        </w:rPr>
        <w:t>Практическая работа. Омыление жиров; получение мыла. Сравнение свойств мыла со свойствами стиральных порошков.</w:t>
      </w:r>
    </w:p>
    <w:p w:rsidR="00934250" w:rsidRPr="000040BC" w:rsidRDefault="0019153E" w:rsidP="000040BC">
      <w:pPr>
        <w:pStyle w:val="11"/>
        <w:shd w:val="clear" w:color="auto" w:fill="auto"/>
        <w:rPr>
          <w:sz w:val="24"/>
          <w:szCs w:val="24"/>
        </w:rPr>
      </w:pPr>
      <w:r w:rsidRPr="000040BC">
        <w:rPr>
          <w:sz w:val="24"/>
          <w:szCs w:val="24"/>
        </w:rPr>
        <w:t>Душистые вещества в парфюмерии, косметики, моющих средствах. Эфирные масла. Состав.</w:t>
      </w:r>
    </w:p>
    <w:p w:rsidR="000040BC" w:rsidRDefault="0019153E" w:rsidP="000040BC">
      <w:pPr>
        <w:pStyle w:val="11"/>
        <w:shd w:val="clear" w:color="auto" w:fill="auto"/>
        <w:spacing w:after="920"/>
        <w:rPr>
          <w:sz w:val="24"/>
          <w:szCs w:val="24"/>
        </w:rPr>
      </w:pPr>
      <w:r w:rsidRPr="000040BC">
        <w:rPr>
          <w:sz w:val="24"/>
          <w:szCs w:val="24"/>
        </w:rPr>
        <w:t>Практическая работа. Извлечение эфирных масел из растител</w:t>
      </w:r>
      <w:r w:rsidR="000040BC">
        <w:rPr>
          <w:sz w:val="24"/>
          <w:szCs w:val="24"/>
        </w:rPr>
        <w:t xml:space="preserve">ьного материала. </w:t>
      </w:r>
    </w:p>
    <w:p w:rsidR="00934250" w:rsidRPr="000040BC" w:rsidRDefault="0019153E" w:rsidP="000040BC">
      <w:pPr>
        <w:pStyle w:val="11"/>
        <w:shd w:val="clear" w:color="auto" w:fill="auto"/>
        <w:spacing w:after="920"/>
        <w:rPr>
          <w:sz w:val="24"/>
          <w:szCs w:val="24"/>
        </w:rPr>
      </w:pPr>
      <w:r w:rsidRPr="00031E63">
        <w:rPr>
          <w:b/>
        </w:rPr>
        <w:t>Календарно-тематическое планирование.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422"/>
        <w:gridCol w:w="994"/>
        <w:gridCol w:w="2266"/>
        <w:gridCol w:w="854"/>
        <w:gridCol w:w="2549"/>
        <w:gridCol w:w="994"/>
        <w:gridCol w:w="1992"/>
      </w:tblGrid>
      <w:tr w:rsidR="00934250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lastRenderedPageBreak/>
              <w:t>№ п/ п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250" w:rsidRDefault="0019153E">
            <w:pPr>
              <w:pStyle w:val="a5"/>
              <w:shd w:val="clear" w:color="auto" w:fill="auto"/>
              <w:spacing w:after="260"/>
            </w:pPr>
            <w:r>
              <w:t>№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п/</w:t>
            </w:r>
          </w:p>
          <w:p w:rsidR="00934250" w:rsidRDefault="0019153E">
            <w:pPr>
              <w:pStyle w:val="a5"/>
              <w:shd w:val="clear" w:color="auto" w:fill="auto"/>
              <w:spacing w:line="233" w:lineRule="auto"/>
            </w:pPr>
            <w:r>
              <w:t>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Раздел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Тема урока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250" w:rsidRDefault="0019153E">
            <w:pPr>
              <w:pStyle w:val="a5"/>
              <w:shd w:val="clear" w:color="auto" w:fill="auto"/>
            </w:pPr>
            <w:r>
              <w:t>Коли честв о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Элементы содержания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Период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E63" w:rsidRPr="00031E63" w:rsidRDefault="00031E63" w:rsidP="00031E63">
            <w:pPr>
              <w:rPr>
                <w:b/>
                <w:sz w:val="22"/>
                <w:szCs w:val="22"/>
              </w:rPr>
            </w:pPr>
            <w:r w:rsidRPr="00031E63">
              <w:rPr>
                <w:b/>
                <w:sz w:val="22"/>
                <w:szCs w:val="22"/>
              </w:rPr>
              <w:t>Использо</w:t>
            </w:r>
            <w:r>
              <w:rPr>
                <w:b/>
                <w:sz w:val="22"/>
                <w:szCs w:val="22"/>
              </w:rPr>
              <w:t>вание оборудования «Точки роста»</w:t>
            </w:r>
          </w:p>
          <w:p w:rsidR="00031E63" w:rsidRDefault="00031E63">
            <w:pPr>
              <w:pStyle w:val="a5"/>
              <w:shd w:val="clear" w:color="auto" w:fill="auto"/>
            </w:pPr>
          </w:p>
        </w:tc>
      </w:tr>
      <w:tr w:rsidR="00934250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250" w:rsidRDefault="0019153E">
            <w:pPr>
              <w:pStyle w:val="a5"/>
              <w:shd w:val="clear" w:color="auto" w:fill="auto"/>
            </w:pPr>
            <w:r>
              <w:t>Тема1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250" w:rsidRDefault="0019153E">
            <w:pPr>
              <w:pStyle w:val="a5"/>
              <w:shd w:val="clear" w:color="auto" w:fill="auto"/>
            </w:pPr>
            <w:r>
              <w:t>Введение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250" w:rsidRDefault="0019153E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</w:tr>
      <w:tr w:rsidR="00934250">
        <w:trPr>
          <w:trHeight w:hRule="exact" w:val="33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Организационное занятие.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2час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250" w:rsidRDefault="0019153E">
            <w:pPr>
              <w:pStyle w:val="a5"/>
              <w:shd w:val="clear" w:color="auto" w:fill="auto"/>
              <w:tabs>
                <w:tab w:val="left" w:pos="2088"/>
              </w:tabs>
            </w:pPr>
            <w:r>
              <w:t>Инструктаж</w:t>
            </w:r>
            <w:r>
              <w:tab/>
              <w:t>по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1517"/>
              </w:tabs>
            </w:pPr>
            <w:r>
              <w:t>технике безопасности. Типовые</w:t>
            </w:r>
            <w:r>
              <w:tab/>
              <w:t>правила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1493"/>
              </w:tabs>
            </w:pPr>
            <w:r>
              <w:t>техники лабораторных работ. Правила</w:t>
            </w:r>
            <w:r>
              <w:tab/>
              <w:t>техники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1954"/>
              </w:tabs>
            </w:pPr>
            <w:r>
              <w:t>безопасности</w:t>
            </w:r>
            <w:r>
              <w:tab/>
              <w:t>при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проведении исследований, медицинские аптечки первой помощи в кабинете химии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  <w:ind w:firstLine="180"/>
            </w:pPr>
            <w:r>
              <w:t>1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неделя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  <w:ind w:left="540" w:hanging="540"/>
            </w:pPr>
            <w:r>
              <w:t>Ознакомление с оборудован ием</w:t>
            </w:r>
          </w:p>
        </w:tc>
      </w:tr>
      <w:tr w:rsidR="00934250"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Тема 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250" w:rsidRDefault="0019153E">
            <w:pPr>
              <w:pStyle w:val="a5"/>
              <w:shd w:val="clear" w:color="auto" w:fill="auto"/>
            </w:pPr>
            <w:r>
              <w:t>Приемы обращения с лабораторным оборудованием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1 час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</w:tr>
      <w:tr w:rsidR="00934250">
        <w:trPr>
          <w:trHeight w:hRule="exact" w:val="415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Приемы обращения с лабораторным оборудованием.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1949"/>
              </w:tabs>
            </w:pPr>
            <w:r>
              <w:t>Работа</w:t>
            </w:r>
            <w:r>
              <w:tab/>
              <w:t>с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химическими реактивами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1час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4250" w:rsidRDefault="0019153E">
            <w:pPr>
              <w:pStyle w:val="a5"/>
              <w:shd w:val="clear" w:color="auto" w:fill="auto"/>
              <w:tabs>
                <w:tab w:val="left" w:pos="2179"/>
              </w:tabs>
              <w:jc w:val="both"/>
            </w:pPr>
            <w:r>
              <w:t>Практическая работа. Знакомство</w:t>
            </w:r>
            <w:r>
              <w:tab/>
              <w:t>с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2174"/>
              </w:tabs>
            </w:pPr>
            <w:r>
              <w:t>лабораторным оборудованием</w:t>
            </w:r>
            <w:r>
              <w:tab/>
              <w:t>и</w:t>
            </w:r>
          </w:p>
          <w:p w:rsidR="00934250" w:rsidRDefault="0019153E">
            <w:pPr>
              <w:pStyle w:val="a5"/>
              <w:shd w:val="clear" w:color="auto" w:fill="auto"/>
              <w:jc w:val="both"/>
            </w:pPr>
            <w:r>
              <w:t>посудой. Работа со спиртовкой, весами, ареометрами. Мерная посуда. Практическая работа.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2059"/>
              </w:tabs>
            </w:pPr>
            <w:r>
              <w:t>Классификация реактивов</w:t>
            </w:r>
            <w:r>
              <w:tab/>
              <w:t>по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2054"/>
              </w:tabs>
            </w:pPr>
            <w:r>
              <w:t>действию</w:t>
            </w:r>
            <w:r>
              <w:tab/>
              <w:t>на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2102"/>
              </w:tabs>
              <w:jc w:val="both"/>
            </w:pPr>
            <w:r>
              <w:t>организм, хранение реактивов, обозначение</w:t>
            </w:r>
            <w:r>
              <w:tab/>
              <w:t>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3 неделя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50" w:rsidRPr="0019153E" w:rsidRDefault="0019153E">
            <w:r>
              <w:t>Спиртовка,</w:t>
            </w:r>
            <w:r w:rsidR="00031E63">
              <w:t xml:space="preserve"> </w:t>
            </w:r>
            <w:r>
              <w:t>электронные весы,</w:t>
            </w:r>
            <w:r w:rsidR="00031E63">
              <w:t xml:space="preserve"> </w:t>
            </w:r>
            <w:r>
              <w:t>мерные стаканы,</w:t>
            </w:r>
            <w:r w:rsidR="00031E63">
              <w:t xml:space="preserve"> </w:t>
            </w:r>
            <w:r>
              <w:t>мерный цилиндр</w:t>
            </w:r>
          </w:p>
        </w:tc>
      </w:tr>
    </w:tbl>
    <w:p w:rsidR="00934250" w:rsidRDefault="0019153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422"/>
        <w:gridCol w:w="994"/>
        <w:gridCol w:w="2266"/>
        <w:gridCol w:w="854"/>
        <w:gridCol w:w="2549"/>
        <w:gridCol w:w="994"/>
        <w:gridCol w:w="1992"/>
      </w:tblGrid>
      <w:tr w:rsidR="00934250">
        <w:trPr>
          <w:trHeight w:hRule="exact" w:val="33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250" w:rsidRDefault="0019153E">
            <w:pPr>
              <w:pStyle w:val="a5"/>
              <w:shd w:val="clear" w:color="auto" w:fill="auto"/>
            </w:pPr>
            <w:r>
              <w:t>этикетках.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Оформление выполнения химического эксперимента и его результатов.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Работа с химическими реактивами.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Оформление выполнения эксперимента и его результатов.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</w:tr>
      <w:tr w:rsidR="00934250">
        <w:trPr>
          <w:trHeight w:hRule="exact" w:val="27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  <w:jc w:val="center"/>
            </w:pPr>
            <w:r>
              <w:t>Тема 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250" w:rsidRDefault="0019153E">
            <w:pPr>
              <w:pStyle w:val="a5"/>
              <w:shd w:val="clear" w:color="auto" w:fill="auto"/>
              <w:tabs>
                <w:tab w:val="left" w:pos="1915"/>
              </w:tabs>
            </w:pPr>
            <w:r>
              <w:t>Качественный анализ органических соединений. Обнаружение функциональных групп органических соединений</w:t>
            </w:r>
            <w:r>
              <w:tab/>
              <w:t>и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неорганических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5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250" w:rsidRDefault="0019153E">
            <w:pPr>
              <w:rPr>
                <w:sz w:val="10"/>
                <w:szCs w:val="10"/>
              </w:rPr>
            </w:pPr>
            <w:r>
              <w:t>с применением цифровой лаборатории в рамках проекта «Точка роста»</w:t>
            </w:r>
          </w:p>
        </w:tc>
      </w:tr>
      <w:tr w:rsidR="00934250">
        <w:trPr>
          <w:trHeight w:hRule="exact" w:val="829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  <w:tabs>
                <w:tab w:val="left" w:pos="1925"/>
              </w:tabs>
            </w:pPr>
            <w:r>
              <w:t>Качественный анализ органических</w:t>
            </w:r>
            <w:r>
              <w:tab/>
              <w:t>и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неорганических веществ.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1675"/>
              </w:tabs>
            </w:pPr>
            <w:r>
              <w:t>Аналитические задачи</w:t>
            </w:r>
            <w:r>
              <w:tab/>
              <w:t>при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исследовании веществ.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4250" w:rsidRDefault="0019153E">
            <w:pPr>
              <w:pStyle w:val="a5"/>
              <w:shd w:val="clear" w:color="auto" w:fill="auto"/>
              <w:tabs>
                <w:tab w:val="left" w:pos="2208"/>
              </w:tabs>
            </w:pPr>
            <w:r>
              <w:t>Практическая работа. Качественный анализ: идентификация</w:t>
            </w:r>
            <w:r>
              <w:tab/>
              <w:t>и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2203"/>
              </w:tabs>
            </w:pPr>
            <w:r>
              <w:t>обнаружение. Особенности качественного анализа органических</w:t>
            </w:r>
            <w:r>
              <w:tab/>
              <w:t>и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1632"/>
              </w:tabs>
            </w:pPr>
            <w:r>
              <w:t>неорганических соединений.</w:t>
            </w:r>
            <w:r>
              <w:tab/>
              <w:t>Общая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1406"/>
              </w:tabs>
            </w:pPr>
            <w:r>
              <w:t>схема</w:t>
            </w:r>
            <w:r>
              <w:tab/>
              <w:t>процесса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идентификации веществ.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2213"/>
              </w:tabs>
            </w:pPr>
            <w:r>
              <w:t>Качественный анализ органических</w:t>
            </w:r>
            <w:r>
              <w:tab/>
              <w:t>и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неорганических веществ.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922"/>
              </w:tabs>
            </w:pPr>
            <w:r>
              <w:t>Аналитические задачи при</w:t>
            </w:r>
            <w:r>
              <w:tab/>
              <w:t>исследовании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веществ.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1718"/>
              </w:tabs>
            </w:pPr>
            <w:r>
              <w:t>Предварительные исследования: установление агрегатного состояния,</w:t>
            </w:r>
            <w:r>
              <w:tab/>
              <w:t>цвета,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1118"/>
              </w:tabs>
            </w:pPr>
            <w:r>
              <w:t>запаха,</w:t>
            </w:r>
            <w:r>
              <w:tab/>
              <w:t>проба на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горючесть, измерение физических констант, молекулярной массы. Измерение физических констант.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5 неделя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50" w:rsidRDefault="0019153E">
            <w:pPr>
              <w:rPr>
                <w:sz w:val="10"/>
                <w:szCs w:val="10"/>
              </w:rPr>
            </w:pPr>
            <w:r>
              <w:t>с применением цифровой лаборатории в рамках проекта «Точка роста»</w:t>
            </w:r>
          </w:p>
        </w:tc>
      </w:tr>
    </w:tbl>
    <w:p w:rsidR="00934250" w:rsidRDefault="0019153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422"/>
        <w:gridCol w:w="994"/>
        <w:gridCol w:w="2266"/>
        <w:gridCol w:w="854"/>
        <w:gridCol w:w="2549"/>
        <w:gridCol w:w="994"/>
        <w:gridCol w:w="1992"/>
      </w:tblGrid>
      <w:tr w:rsidR="00934250">
        <w:trPr>
          <w:trHeight w:hRule="exact" w:val="30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lastRenderedPageBreak/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  <w:tabs>
                <w:tab w:val="left" w:pos="1930"/>
              </w:tabs>
            </w:pPr>
            <w:r>
              <w:t>Определение растворимости</w:t>
            </w:r>
            <w:r>
              <w:tab/>
              <w:t>в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воде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250" w:rsidRDefault="0019153E">
            <w:pPr>
              <w:pStyle w:val="a5"/>
              <w:shd w:val="clear" w:color="auto" w:fill="auto"/>
            </w:pPr>
            <w:r>
              <w:t>Практическая работа. Определение растворимости в воде, разбавленных растворах хлороводорода, гидроксида натрия, в органических растворителях.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1522"/>
              </w:tabs>
            </w:pPr>
            <w:r>
              <w:t>Измерение</w:t>
            </w:r>
            <w:r>
              <w:tab/>
              <w:t>рН в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растворах.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7 неделя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250" w:rsidRDefault="0019153E">
            <w:pPr>
              <w:rPr>
                <w:sz w:val="10"/>
                <w:szCs w:val="10"/>
              </w:rPr>
            </w:pPr>
            <w:r w:rsidRPr="000507DE">
              <w:rPr>
                <w:b/>
                <w:sz w:val="18"/>
                <w:szCs w:val="18"/>
              </w:rPr>
              <w:t>Датчик рН</w:t>
            </w:r>
          </w:p>
        </w:tc>
      </w:tr>
      <w:tr w:rsidR="00934250">
        <w:trPr>
          <w:trHeight w:hRule="exact" w:val="359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Качественный элементный анализ соединений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250" w:rsidRDefault="0019153E">
            <w:pPr>
              <w:pStyle w:val="a5"/>
              <w:shd w:val="clear" w:color="auto" w:fill="auto"/>
              <w:tabs>
                <w:tab w:val="left" w:pos="1656"/>
              </w:tabs>
            </w:pPr>
            <w:r>
              <w:t>Практическая работа. Качественный элементный</w:t>
            </w:r>
            <w:r>
              <w:tab/>
              <w:t>анализ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соединений.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Обнаружение углерода, водорода, в соединениях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1656"/>
              </w:tabs>
            </w:pPr>
            <w:r>
              <w:t>Качественный элементный</w:t>
            </w:r>
            <w:r>
              <w:tab/>
              <w:t>анализ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соединений.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Обнаружение серы, галогенов, азота в соединениях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9 неделя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250" w:rsidRDefault="0019153E">
            <w:pPr>
              <w:rPr>
                <w:b/>
                <w:sz w:val="18"/>
              </w:rPr>
            </w:pPr>
            <w:r w:rsidRPr="001D156B">
              <w:rPr>
                <w:b/>
                <w:sz w:val="18"/>
              </w:rPr>
              <w:t>Цифровой микроскоп</w:t>
            </w:r>
          </w:p>
          <w:p w:rsidR="0019153E" w:rsidRDefault="0019153E">
            <w:pPr>
              <w:rPr>
                <w:sz w:val="10"/>
                <w:szCs w:val="10"/>
              </w:rPr>
            </w:pPr>
            <w:r>
              <w:t>Прибор для получения газов</w:t>
            </w:r>
          </w:p>
        </w:tc>
      </w:tr>
      <w:tr w:rsidR="00934250">
        <w:trPr>
          <w:trHeight w:hRule="exact" w:val="27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  <w:tabs>
                <w:tab w:val="left" w:pos="1186"/>
              </w:tabs>
            </w:pPr>
            <w:r>
              <w:t>Обнаружение функциональных групп.</w:t>
            </w:r>
            <w:r>
              <w:tab/>
              <w:t>Реакции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восстанавливающи х сахаров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250" w:rsidRDefault="0019153E">
            <w:pPr>
              <w:pStyle w:val="a5"/>
              <w:shd w:val="clear" w:color="auto" w:fill="auto"/>
            </w:pPr>
            <w:r>
              <w:t>Практическая работа. Обнаружение функциональных групп.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1373"/>
              </w:tabs>
            </w:pPr>
            <w:r>
              <w:t>Обнаружение функциональных групп:</w:t>
            </w:r>
            <w:r>
              <w:tab/>
              <w:t>спиртов,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1373"/>
              </w:tabs>
            </w:pPr>
            <w:r>
              <w:t>альдегидов, фенолов, кислот,</w:t>
            </w:r>
            <w:r>
              <w:tab/>
              <w:t>аминов,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кислот оснований.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11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неделя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250" w:rsidRDefault="0019153E">
            <w:pPr>
              <w:rPr>
                <w:sz w:val="10"/>
                <w:szCs w:val="10"/>
              </w:rPr>
            </w:pPr>
            <w:r w:rsidRPr="000507DE">
              <w:rPr>
                <w:b/>
                <w:sz w:val="18"/>
                <w:szCs w:val="18"/>
              </w:rPr>
              <w:t>Датчик рН</w:t>
            </w:r>
            <w:r>
              <w:rPr>
                <w:b/>
                <w:sz w:val="18"/>
                <w:szCs w:val="18"/>
              </w:rPr>
              <w:t>, дозатор объема жидкости, датчик температуры алатиновый</w:t>
            </w:r>
          </w:p>
        </w:tc>
      </w:tr>
      <w:tr w:rsidR="00934250">
        <w:trPr>
          <w:trHeight w:hRule="exact" w:val="139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250" w:rsidRDefault="0019153E">
            <w:pPr>
              <w:pStyle w:val="a5"/>
              <w:shd w:val="clear" w:color="auto" w:fill="auto"/>
            </w:pPr>
            <w:r>
              <w:t>Получение производных предполагаемого органического соединения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13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неделя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</w:tr>
      <w:tr w:rsidR="00934250">
        <w:trPr>
          <w:trHeight w:hRule="exact" w:val="138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  <w:jc w:val="center"/>
            </w:pPr>
            <w:r>
              <w:t>Тема 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250" w:rsidRDefault="0019153E">
            <w:pPr>
              <w:pStyle w:val="a5"/>
              <w:shd w:val="clear" w:color="auto" w:fill="auto"/>
              <w:tabs>
                <w:tab w:val="left" w:pos="1267"/>
              </w:tabs>
            </w:pPr>
            <w:r>
              <w:t>Химия</w:t>
            </w:r>
            <w:r>
              <w:tab/>
              <w:t>жизни.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1925"/>
              </w:tabs>
            </w:pPr>
            <w:r>
              <w:t>Синтез</w:t>
            </w:r>
            <w:r>
              <w:tab/>
              <w:t>и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исследование свойств соединений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6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</w:tr>
      <w:tr w:rsidR="00934250">
        <w:trPr>
          <w:trHeight w:hRule="exact" w:val="222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  <w:tabs>
                <w:tab w:val="left" w:pos="1939"/>
              </w:tabs>
            </w:pPr>
            <w:r>
              <w:t>Химия и питание. Витамины</w:t>
            </w:r>
            <w:r>
              <w:tab/>
              <w:t>в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продуктах питания.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4250" w:rsidRDefault="00031E63">
            <w:pPr>
              <w:pStyle w:val="a5"/>
              <w:shd w:val="clear" w:color="auto" w:fill="auto"/>
              <w:tabs>
                <w:tab w:val="left" w:pos="1699"/>
              </w:tabs>
            </w:pPr>
            <w:r>
              <w:t xml:space="preserve">Белки, </w:t>
            </w:r>
            <w:r w:rsidR="0019153E">
              <w:t>жиры,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1608"/>
                <w:tab w:val="left" w:pos="2227"/>
              </w:tabs>
              <w:jc w:val="both"/>
            </w:pPr>
            <w:r>
              <w:t>углеводы в пище. Опр</w:t>
            </w:r>
            <w:r w:rsidR="00031E63">
              <w:t>еделение витаминов</w:t>
            </w:r>
            <w:r>
              <w:tab/>
              <w:t>А</w:t>
            </w:r>
            <w:r>
              <w:tab/>
              <w:t>в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 xml:space="preserve">подсолнечном масле, С в яблочном соке и </w:t>
            </w:r>
            <w:r>
              <w:rPr>
                <w:lang w:val="en-US" w:eastAsia="en-US" w:bidi="en-US"/>
              </w:rPr>
              <w:t>D</w:t>
            </w:r>
            <w:r w:rsidRPr="0019153E">
              <w:rPr>
                <w:lang w:eastAsia="en-US" w:bidi="en-US"/>
              </w:rPr>
              <w:t xml:space="preserve"> </w:t>
            </w:r>
            <w:r>
              <w:t>в рыбьем жире или курином желтке.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15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неделя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50" w:rsidRDefault="00031E63">
            <w:pPr>
              <w:rPr>
                <w:sz w:val="10"/>
                <w:szCs w:val="10"/>
              </w:rPr>
            </w:pPr>
            <w:r w:rsidRPr="000507DE">
              <w:rPr>
                <w:b/>
                <w:sz w:val="18"/>
                <w:szCs w:val="18"/>
              </w:rPr>
              <w:t>Датчик рН</w:t>
            </w:r>
            <w:r>
              <w:rPr>
                <w:b/>
                <w:sz w:val="18"/>
                <w:szCs w:val="18"/>
              </w:rPr>
              <w:t>, дозатор объема жидкости, датчик температуры платиновый</w:t>
            </w:r>
          </w:p>
        </w:tc>
      </w:tr>
    </w:tbl>
    <w:p w:rsidR="00934250" w:rsidRDefault="0019153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422"/>
        <w:gridCol w:w="994"/>
        <w:gridCol w:w="2266"/>
        <w:gridCol w:w="854"/>
        <w:gridCol w:w="2549"/>
        <w:gridCol w:w="994"/>
        <w:gridCol w:w="1992"/>
      </w:tblGrid>
      <w:tr w:rsidR="00934250">
        <w:trPr>
          <w:trHeight w:hRule="exact" w:val="194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lastRenderedPageBreak/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Природные стимуляторы. Органические кислоты в пище.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250" w:rsidRDefault="0019153E">
            <w:pPr>
              <w:pStyle w:val="a5"/>
              <w:shd w:val="clear" w:color="auto" w:fill="auto"/>
              <w:jc w:val="both"/>
            </w:pPr>
            <w:r>
              <w:t>Практическая работа. Выделение из чая кофеина.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1522"/>
              </w:tabs>
              <w:jc w:val="both"/>
            </w:pPr>
            <w:r>
              <w:t>Качественная реакция на</w:t>
            </w:r>
            <w:r>
              <w:tab/>
              <w:t>кофеин.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Органические кислоты в пище.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17 неделя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250" w:rsidRDefault="00031E63">
            <w:pPr>
              <w:rPr>
                <w:sz w:val="10"/>
                <w:szCs w:val="10"/>
              </w:rPr>
            </w:pPr>
            <w:r w:rsidRPr="000507DE">
              <w:rPr>
                <w:b/>
                <w:sz w:val="18"/>
                <w:szCs w:val="18"/>
              </w:rPr>
              <w:t>Датчик рН</w:t>
            </w:r>
            <w:r>
              <w:rPr>
                <w:b/>
                <w:sz w:val="18"/>
                <w:szCs w:val="18"/>
              </w:rPr>
              <w:t>,</w:t>
            </w:r>
          </w:p>
        </w:tc>
      </w:tr>
      <w:tr w:rsidR="00934250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Органические кислоты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250" w:rsidRDefault="0019153E">
            <w:pPr>
              <w:pStyle w:val="a5"/>
              <w:shd w:val="clear" w:color="auto" w:fill="auto"/>
              <w:ind w:firstLine="160"/>
            </w:pPr>
            <w:r>
              <w:t>Свойства, строение, получение.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right" w:pos="2328"/>
              </w:tabs>
            </w:pPr>
            <w:r>
              <w:t>Получение и изучение свойств</w:t>
            </w:r>
            <w:r>
              <w:tab/>
              <w:t>уксусной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right" w:pos="2323"/>
              </w:tabs>
            </w:pPr>
            <w:r>
              <w:t>кислоты.</w:t>
            </w:r>
            <w:r>
              <w:tab/>
              <w:t>Кислоты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консерванты.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right" w:pos="2323"/>
              </w:tabs>
            </w:pPr>
            <w:r>
              <w:t>Изучение</w:t>
            </w:r>
            <w:r>
              <w:tab/>
              <w:t>свойств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муравьиной кислоты.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21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неделя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250" w:rsidRDefault="00031E63">
            <w:pPr>
              <w:rPr>
                <w:sz w:val="10"/>
                <w:szCs w:val="10"/>
              </w:rPr>
            </w:pPr>
            <w:r w:rsidRPr="000507DE">
              <w:rPr>
                <w:b/>
                <w:sz w:val="18"/>
                <w:szCs w:val="18"/>
              </w:rPr>
              <w:t>Датчик рН</w:t>
            </w:r>
            <w:r>
              <w:rPr>
                <w:b/>
                <w:sz w:val="18"/>
                <w:szCs w:val="18"/>
              </w:rPr>
              <w:t>, дозатор объема жидкости, датчик температуры алатиновый</w:t>
            </w:r>
          </w:p>
        </w:tc>
      </w:tr>
      <w:tr w:rsidR="00934250">
        <w:trPr>
          <w:trHeight w:hRule="exact" w:val="27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Белки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250" w:rsidRDefault="0019153E">
            <w:pPr>
              <w:pStyle w:val="a5"/>
              <w:shd w:val="clear" w:color="auto" w:fill="auto"/>
            </w:pPr>
            <w:r>
              <w:t>Белки.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Характеристика класса. Качественные реакции.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1445"/>
              </w:tabs>
            </w:pPr>
            <w:r>
              <w:t>Практическая работа. Определение белков в продуктах</w:t>
            </w:r>
            <w:r>
              <w:tab/>
              <w:t>питания.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1349"/>
              </w:tabs>
            </w:pPr>
            <w:r>
              <w:t>Цветные</w:t>
            </w:r>
            <w:r>
              <w:tab/>
              <w:t>реакции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1339"/>
              </w:tabs>
            </w:pPr>
            <w:r>
              <w:t>белков.</w:t>
            </w:r>
            <w:r>
              <w:tab/>
              <w:t>Свойства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белков.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23 неделя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</w:tr>
      <w:tr w:rsidR="00934250">
        <w:trPr>
          <w:trHeight w:hRule="exact" w:val="74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  <w:tabs>
                <w:tab w:val="left" w:pos="1819"/>
              </w:tabs>
            </w:pPr>
            <w:r>
              <w:t>Неорганические соединения</w:t>
            </w:r>
            <w:r>
              <w:tab/>
              <w:t>на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1051"/>
              </w:tabs>
            </w:pPr>
            <w:r>
              <w:t>кухне.</w:t>
            </w:r>
            <w:r>
              <w:tab/>
              <w:t>Контроль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качества воды.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4250" w:rsidRDefault="00031E63">
            <w:pPr>
              <w:pStyle w:val="a5"/>
              <w:shd w:val="clear" w:color="auto" w:fill="auto"/>
              <w:tabs>
                <w:tab w:val="left" w:pos="1814"/>
              </w:tabs>
            </w:pPr>
            <w:r>
              <w:t>Соль,</w:t>
            </w:r>
            <w:r w:rsidR="0019153E">
              <w:t>сода.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Практическая работа. Качественные реакции на ионы натрия, хлорид-ионы, карбонат-ионы.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1762"/>
              </w:tabs>
            </w:pPr>
            <w:r>
              <w:t>Гидролиз</w:t>
            </w:r>
            <w:r>
              <w:tab/>
              <w:t>солей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1354"/>
              </w:tabs>
            </w:pPr>
            <w:r>
              <w:t>угольной</w:t>
            </w:r>
            <w:r>
              <w:tab/>
              <w:t>кислоты.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739"/>
              </w:tabs>
            </w:pPr>
            <w:r>
              <w:t>Свойства карбоната и гидрокарбоната. Неорганические соединения на кухне. Вода. Физические и химические свойства. Жесткость и причины ее</w:t>
            </w:r>
            <w:r>
              <w:tab/>
              <w:t>возникновения.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Практическая работа. Способы устранения. Определение жесткости воды и ее устранение. Оценка загрязненности воды. Практическая работа. Определение концентрации кислорода, растворенного в воде.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25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неделя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50" w:rsidRDefault="00031E63">
            <w:pPr>
              <w:rPr>
                <w:sz w:val="10"/>
                <w:szCs w:val="10"/>
              </w:rPr>
            </w:pPr>
            <w:r w:rsidRPr="000507DE">
              <w:rPr>
                <w:b/>
                <w:sz w:val="18"/>
                <w:szCs w:val="18"/>
              </w:rPr>
              <w:t>Датчик рН</w:t>
            </w:r>
            <w:r>
              <w:rPr>
                <w:b/>
                <w:sz w:val="18"/>
                <w:szCs w:val="18"/>
              </w:rPr>
              <w:t>, дозатор объема жидкости,</w:t>
            </w:r>
          </w:p>
        </w:tc>
      </w:tr>
    </w:tbl>
    <w:p w:rsidR="00934250" w:rsidRDefault="0019153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6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422"/>
        <w:gridCol w:w="994"/>
        <w:gridCol w:w="2266"/>
        <w:gridCol w:w="854"/>
        <w:gridCol w:w="2549"/>
        <w:gridCol w:w="994"/>
        <w:gridCol w:w="1992"/>
      </w:tblGrid>
      <w:tr w:rsidR="00934250" w:rsidTr="00031E63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250" w:rsidRDefault="0019153E">
            <w:pPr>
              <w:pStyle w:val="a5"/>
              <w:shd w:val="clear" w:color="auto" w:fill="auto"/>
              <w:tabs>
                <w:tab w:val="left" w:pos="2030"/>
              </w:tabs>
            </w:pPr>
            <w:r>
              <w:t>Определение</w:t>
            </w:r>
            <w:r>
              <w:tab/>
              <w:t>рН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воды.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</w:tr>
      <w:tr w:rsidR="00934250" w:rsidTr="00031E63">
        <w:trPr>
          <w:trHeight w:hRule="exact" w:val="11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Коллоидные растворы и пища.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250" w:rsidRDefault="0019153E">
            <w:pPr>
              <w:pStyle w:val="a5"/>
              <w:shd w:val="clear" w:color="auto" w:fill="auto"/>
              <w:jc w:val="both"/>
            </w:pPr>
            <w:r>
              <w:t>Коллоидные растворы и пища.</w:t>
            </w:r>
          </w:p>
          <w:p w:rsidR="00934250" w:rsidRDefault="0019153E">
            <w:pPr>
              <w:pStyle w:val="a5"/>
              <w:shd w:val="clear" w:color="auto" w:fill="auto"/>
              <w:jc w:val="both"/>
            </w:pPr>
            <w:r>
              <w:t>Изучение молока как эмульсии.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27 неделя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</w:tr>
      <w:tr w:rsidR="00934250" w:rsidTr="00031E63">
        <w:trPr>
          <w:trHeight w:hRule="exact" w:val="139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  <w:jc w:val="center"/>
            </w:pPr>
            <w:r>
              <w:t>Тема 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250" w:rsidRDefault="0019153E">
            <w:pPr>
              <w:pStyle w:val="a5"/>
              <w:shd w:val="clear" w:color="auto" w:fill="auto"/>
              <w:tabs>
                <w:tab w:val="left" w:pos="1925"/>
              </w:tabs>
            </w:pPr>
            <w:r>
              <w:t>Химия в быту. Синтез</w:t>
            </w:r>
            <w:r>
              <w:tab/>
              <w:t>и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исследование свойств соединений.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  <w:jc w:val="center"/>
            </w:pPr>
            <w:r>
              <w:t>4 часа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250" w:rsidRDefault="00031E63">
            <w:pPr>
              <w:rPr>
                <w:sz w:val="10"/>
                <w:szCs w:val="10"/>
              </w:rPr>
            </w:pPr>
            <w:r w:rsidRPr="000507DE">
              <w:rPr>
                <w:b/>
                <w:sz w:val="18"/>
                <w:szCs w:val="18"/>
              </w:rPr>
              <w:t>Датчик рН</w:t>
            </w:r>
            <w:r>
              <w:rPr>
                <w:b/>
                <w:sz w:val="18"/>
                <w:szCs w:val="18"/>
              </w:rPr>
              <w:t>, дозатор объема жидкости, датчик температуры платиновый</w:t>
            </w:r>
          </w:p>
        </w:tc>
      </w:tr>
      <w:tr w:rsidR="00934250" w:rsidTr="00031E63">
        <w:trPr>
          <w:trHeight w:hRule="exact" w:val="30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  <w:tabs>
                <w:tab w:val="left" w:pos="1829"/>
              </w:tabs>
            </w:pPr>
            <w:r>
              <w:t>Правила безопасности</w:t>
            </w:r>
            <w:r>
              <w:tab/>
              <w:t>со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средствами бытовой химии.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250" w:rsidRDefault="0019153E">
            <w:pPr>
              <w:pStyle w:val="a5"/>
              <w:shd w:val="clear" w:color="auto" w:fill="auto"/>
              <w:tabs>
                <w:tab w:val="left" w:pos="1171"/>
              </w:tabs>
              <w:jc w:val="both"/>
            </w:pPr>
            <w:r>
              <w:t>Правила безопасности со</w:t>
            </w:r>
            <w:r>
              <w:tab/>
              <w:t>средствами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бытовой химии.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2227"/>
              </w:tabs>
            </w:pPr>
            <w:r>
              <w:t>Знакомство</w:t>
            </w:r>
            <w:r>
              <w:tab/>
              <w:t>с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1032"/>
              </w:tabs>
              <w:jc w:val="both"/>
            </w:pPr>
            <w:r>
              <w:t>образцами химических средств санитарии и гигиены. Изучение инструкций по</w:t>
            </w:r>
            <w:r>
              <w:tab/>
              <w:t>применению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1502"/>
              </w:tabs>
            </w:pPr>
            <w:r>
              <w:t>токсичных</w:t>
            </w:r>
            <w:r>
              <w:tab/>
              <w:t>веществ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бытовой химии в быту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29 неделя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</w:tr>
      <w:tr w:rsidR="00934250" w:rsidTr="00031E63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15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  <w:tabs>
                <w:tab w:val="left" w:pos="1061"/>
              </w:tabs>
              <w:jc w:val="both"/>
            </w:pPr>
            <w:r>
              <w:t>Моющие средства и</w:t>
            </w:r>
            <w:r>
              <w:tab/>
              <w:t>чистящие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средства.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250" w:rsidRDefault="0019153E">
            <w:pPr>
              <w:pStyle w:val="a5"/>
              <w:shd w:val="clear" w:color="auto" w:fill="auto"/>
              <w:tabs>
                <w:tab w:val="left" w:pos="1387"/>
              </w:tabs>
              <w:ind w:firstLine="140"/>
            </w:pPr>
            <w:r>
              <w:t>Моющие средства и чистящие</w:t>
            </w:r>
            <w:r>
              <w:tab/>
              <w:t>средства.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left" w:pos="2227"/>
              </w:tabs>
            </w:pPr>
            <w:r>
              <w:t>Знакомство</w:t>
            </w:r>
            <w:r>
              <w:tab/>
              <w:t>с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разнообразием, свойствами, классификацией моющих и чистящих средств.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31неде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</w:tr>
      <w:tr w:rsidR="00934250" w:rsidTr="00031E63">
        <w:trPr>
          <w:trHeight w:hRule="exact" w:val="249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Мыла.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250" w:rsidRDefault="0019153E">
            <w:pPr>
              <w:pStyle w:val="a5"/>
              <w:shd w:val="clear" w:color="auto" w:fill="auto"/>
              <w:tabs>
                <w:tab w:val="right" w:pos="2314"/>
              </w:tabs>
            </w:pPr>
            <w:r>
              <w:t>Мыла.</w:t>
            </w:r>
            <w:r>
              <w:tab/>
              <w:t>Состав,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строение, получение.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right" w:pos="2314"/>
              </w:tabs>
            </w:pPr>
            <w:r>
              <w:t>Практическая работа. Омыление</w:t>
            </w:r>
            <w:r>
              <w:tab/>
              <w:t>жиров;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right" w:pos="2299"/>
              </w:tabs>
            </w:pPr>
            <w:r>
              <w:t>получение</w:t>
            </w:r>
            <w:r>
              <w:tab/>
              <w:t>мыла.</w:t>
            </w:r>
          </w:p>
          <w:p w:rsidR="00934250" w:rsidRDefault="0019153E">
            <w:pPr>
              <w:pStyle w:val="a5"/>
              <w:shd w:val="clear" w:color="auto" w:fill="auto"/>
              <w:tabs>
                <w:tab w:val="right" w:pos="2314"/>
              </w:tabs>
            </w:pPr>
            <w:r>
              <w:t>Сравнение</w:t>
            </w:r>
            <w:r>
              <w:tab/>
              <w:t>свойств</w:t>
            </w:r>
          </w:p>
          <w:p w:rsidR="00934250" w:rsidRDefault="0019153E">
            <w:pPr>
              <w:pStyle w:val="a5"/>
              <w:shd w:val="clear" w:color="auto" w:fill="auto"/>
              <w:jc w:val="both"/>
            </w:pPr>
            <w:r>
              <w:t>мыла со свойствами стиральных порошков.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  <w:spacing w:before="280" w:line="233" w:lineRule="auto"/>
            </w:pPr>
            <w:r>
              <w:t>33неде 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250" w:rsidRDefault="00031E63">
            <w:pPr>
              <w:rPr>
                <w:sz w:val="10"/>
                <w:szCs w:val="10"/>
              </w:rPr>
            </w:pPr>
            <w:r w:rsidRPr="000507DE">
              <w:rPr>
                <w:b/>
                <w:sz w:val="18"/>
                <w:szCs w:val="18"/>
              </w:rPr>
              <w:t>Датчик рН</w:t>
            </w:r>
            <w:r>
              <w:rPr>
                <w:b/>
                <w:sz w:val="18"/>
                <w:szCs w:val="18"/>
              </w:rPr>
              <w:t>,</w:t>
            </w:r>
          </w:p>
        </w:tc>
      </w:tr>
      <w:tr w:rsidR="00934250" w:rsidTr="00031E63">
        <w:trPr>
          <w:trHeight w:hRule="exact" w:val="30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17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19153E">
            <w:pPr>
              <w:pStyle w:val="a5"/>
              <w:shd w:val="clear" w:color="auto" w:fill="auto"/>
              <w:tabs>
                <w:tab w:val="left" w:pos="1939"/>
              </w:tabs>
            </w:pPr>
            <w:r>
              <w:t>Душистые вещества</w:t>
            </w:r>
            <w:r>
              <w:tab/>
              <w:t>в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парфюмерии, косметики, моющих средствах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250" w:rsidRDefault="0019153E">
            <w:pPr>
              <w:pStyle w:val="a5"/>
              <w:shd w:val="clear" w:color="auto" w:fill="auto"/>
              <w:tabs>
                <w:tab w:val="left" w:pos="2112"/>
              </w:tabs>
              <w:jc w:val="both"/>
            </w:pPr>
            <w:r>
              <w:t>Душистые вещества в парфюмерии, косметики, моющих средствах. Эфирные масла. Состав. Практическая работа. Извлечение эфирных масел</w:t>
            </w:r>
            <w:r>
              <w:tab/>
              <w:t>из</w:t>
            </w:r>
          </w:p>
          <w:p w:rsidR="00934250" w:rsidRDefault="0019153E">
            <w:pPr>
              <w:pStyle w:val="a5"/>
              <w:shd w:val="clear" w:color="auto" w:fill="auto"/>
            </w:pPr>
            <w:r>
              <w:t>растительного материала. Перечная мята, еловое масло.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250" w:rsidRDefault="00031E63">
            <w:pPr>
              <w:pStyle w:val="a5"/>
              <w:shd w:val="clear" w:color="auto" w:fill="auto"/>
            </w:pPr>
            <w:r>
              <w:t>34</w:t>
            </w:r>
            <w:r w:rsidR="0019153E">
              <w:t xml:space="preserve"> неделя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250" w:rsidRDefault="00934250">
            <w:pPr>
              <w:rPr>
                <w:sz w:val="10"/>
                <w:szCs w:val="10"/>
              </w:rPr>
            </w:pPr>
          </w:p>
        </w:tc>
      </w:tr>
    </w:tbl>
    <w:p w:rsidR="00031E63" w:rsidRDefault="00031E63">
      <w:pPr>
        <w:pStyle w:val="11"/>
        <w:shd w:val="clear" w:color="auto" w:fill="auto"/>
        <w:spacing w:line="206" w:lineRule="auto"/>
        <w:jc w:val="center"/>
        <w:rPr>
          <w:b/>
          <w:bCs/>
        </w:rPr>
      </w:pPr>
    </w:p>
    <w:p w:rsidR="00031E63" w:rsidRDefault="00031E63">
      <w:pPr>
        <w:pStyle w:val="11"/>
        <w:shd w:val="clear" w:color="auto" w:fill="auto"/>
        <w:spacing w:line="206" w:lineRule="auto"/>
        <w:jc w:val="center"/>
        <w:rPr>
          <w:b/>
          <w:bCs/>
        </w:rPr>
      </w:pPr>
    </w:p>
    <w:p w:rsidR="00934250" w:rsidRDefault="0019153E">
      <w:pPr>
        <w:pStyle w:val="11"/>
        <w:shd w:val="clear" w:color="auto" w:fill="auto"/>
        <w:spacing w:line="206" w:lineRule="auto"/>
        <w:jc w:val="center"/>
      </w:pPr>
      <w:r>
        <w:rPr>
          <w:b/>
          <w:bCs/>
        </w:rPr>
        <w:lastRenderedPageBreak/>
        <w:t>Учебно - методический комплекс:</w:t>
      </w:r>
    </w:p>
    <w:p w:rsidR="00934250" w:rsidRDefault="0019153E">
      <w:pPr>
        <w:pStyle w:val="20"/>
        <w:numPr>
          <w:ilvl w:val="0"/>
          <w:numId w:val="3"/>
        </w:numPr>
        <w:shd w:val="clear" w:color="auto" w:fill="auto"/>
        <w:tabs>
          <w:tab w:val="left" w:pos="1067"/>
        </w:tabs>
        <w:ind w:left="360" w:hanging="360"/>
      </w:pPr>
      <w:r>
        <w:t>Автор составитель Г.А. Шипарева - Программы элективных курсов. Химия профильное обучение 10-11 класс - М, Дрофа 2016 г.</w:t>
      </w:r>
    </w:p>
    <w:p w:rsidR="00934250" w:rsidRDefault="0019153E">
      <w:pPr>
        <w:pStyle w:val="20"/>
        <w:numPr>
          <w:ilvl w:val="0"/>
          <w:numId w:val="3"/>
        </w:numPr>
        <w:shd w:val="clear" w:color="auto" w:fill="auto"/>
        <w:tabs>
          <w:tab w:val="left" w:pos="1067"/>
        </w:tabs>
        <w:jc w:val="both"/>
      </w:pPr>
      <w:r>
        <w:t>Е.В. Тяглова - Исследовательская деятельность учащихся по химии - М., Глобус, 2017 г.</w:t>
      </w:r>
    </w:p>
    <w:p w:rsidR="00934250" w:rsidRDefault="0019153E">
      <w:pPr>
        <w:pStyle w:val="20"/>
        <w:numPr>
          <w:ilvl w:val="0"/>
          <w:numId w:val="3"/>
        </w:numPr>
        <w:shd w:val="clear" w:color="auto" w:fill="auto"/>
        <w:tabs>
          <w:tab w:val="left" w:pos="1067"/>
        </w:tabs>
        <w:jc w:val="both"/>
      </w:pPr>
      <w:r>
        <w:t>И.М. Титова - Химия и искусство - М., Вентана-Граф, 2017 г</w:t>
      </w:r>
    </w:p>
    <w:p w:rsidR="00934250" w:rsidRDefault="0019153E">
      <w:pPr>
        <w:pStyle w:val="20"/>
        <w:numPr>
          <w:ilvl w:val="0"/>
          <w:numId w:val="3"/>
        </w:numPr>
        <w:shd w:val="clear" w:color="auto" w:fill="auto"/>
        <w:tabs>
          <w:tab w:val="left" w:pos="1067"/>
        </w:tabs>
        <w:ind w:left="360" w:hanging="360"/>
      </w:pPr>
      <w:r>
        <w:t>Артеменко А.И., Тикунова И.В. Ануфриев Е.К. - Практикум по органической химии - М., Высшая школа, 2011 г</w:t>
      </w:r>
    </w:p>
    <w:p w:rsidR="00934250" w:rsidRDefault="0019153E">
      <w:pPr>
        <w:pStyle w:val="20"/>
        <w:numPr>
          <w:ilvl w:val="0"/>
          <w:numId w:val="3"/>
        </w:numPr>
        <w:shd w:val="clear" w:color="auto" w:fill="auto"/>
        <w:tabs>
          <w:tab w:val="left" w:pos="1067"/>
        </w:tabs>
        <w:jc w:val="both"/>
      </w:pPr>
      <w:r>
        <w:t>О. Ольгин - Опыты без взрывов - М, Химия, 1986 г</w:t>
      </w:r>
    </w:p>
    <w:p w:rsidR="00934250" w:rsidRDefault="0019153E">
      <w:pPr>
        <w:pStyle w:val="20"/>
        <w:numPr>
          <w:ilvl w:val="0"/>
          <w:numId w:val="3"/>
        </w:numPr>
        <w:shd w:val="clear" w:color="auto" w:fill="auto"/>
        <w:tabs>
          <w:tab w:val="left" w:pos="1067"/>
        </w:tabs>
        <w:ind w:left="360" w:hanging="360"/>
      </w:pPr>
      <w:r>
        <w:t>Э. Гросс, Х. Вайсмантель -Химия для любознательных - Л., Химия Ленинградское отделение, 2007 г.</w:t>
      </w:r>
    </w:p>
    <w:p w:rsidR="00934250" w:rsidRDefault="0019153E">
      <w:pPr>
        <w:pStyle w:val="20"/>
        <w:numPr>
          <w:ilvl w:val="0"/>
          <w:numId w:val="3"/>
        </w:numPr>
        <w:shd w:val="clear" w:color="auto" w:fill="auto"/>
        <w:tabs>
          <w:tab w:val="left" w:pos="1067"/>
        </w:tabs>
        <w:ind w:left="360" w:hanging="360"/>
      </w:pPr>
      <w:r>
        <w:t>П.А.Оржековский, В.Н. Давыдов, Н.А. Титов - Творчество учащихся на практических занятиях по химии. - М., Аркти, 2009г</w:t>
      </w:r>
    </w:p>
    <w:p w:rsidR="000040BC" w:rsidRDefault="000040BC" w:rsidP="000040BC">
      <w:pPr>
        <w:pStyle w:val="20"/>
        <w:shd w:val="clear" w:color="auto" w:fill="auto"/>
        <w:tabs>
          <w:tab w:val="left" w:pos="1067"/>
        </w:tabs>
        <w:ind w:left="360"/>
      </w:pPr>
    </w:p>
    <w:p w:rsidR="00934250" w:rsidRDefault="0019153E">
      <w:pPr>
        <w:pStyle w:val="20"/>
        <w:shd w:val="clear" w:color="auto" w:fill="auto"/>
        <w:ind w:firstLine="360"/>
        <w:jc w:val="both"/>
      </w:pPr>
      <w:r>
        <w:t>Цифровые и электронные образовательные ресурсы:</w:t>
      </w:r>
    </w:p>
    <w:p w:rsidR="00934250" w:rsidRDefault="0019153E">
      <w:pPr>
        <w:pStyle w:val="20"/>
        <w:numPr>
          <w:ilvl w:val="0"/>
          <w:numId w:val="4"/>
        </w:numPr>
        <w:shd w:val="clear" w:color="auto" w:fill="auto"/>
        <w:tabs>
          <w:tab w:val="left" w:pos="1067"/>
        </w:tabs>
      </w:pPr>
      <w:r>
        <w:t>Библиотека электронных наглядных и учебных пособий</w:t>
      </w:r>
      <w:hyperlink r:id="rId11" w:history="1">
        <w:r>
          <w:t xml:space="preserve"> </w:t>
        </w:r>
        <w:r>
          <w:rPr>
            <w:color w:val="0066FF"/>
            <w:lang w:val="en-US" w:eastAsia="en-US" w:bidi="en-US"/>
          </w:rPr>
          <w:t>www</w:t>
        </w:r>
        <w:r w:rsidRPr="0019153E">
          <w:rPr>
            <w:color w:val="0066FF"/>
            <w:lang w:eastAsia="en-US" w:bidi="en-US"/>
          </w:rPr>
          <w:t>.</w:t>
        </w:r>
        <w:r>
          <w:rPr>
            <w:color w:val="0066FF"/>
            <w:lang w:val="en-US" w:eastAsia="en-US" w:bidi="en-US"/>
          </w:rPr>
          <w:t>edu</w:t>
        </w:r>
        <w:r w:rsidRPr="0019153E">
          <w:rPr>
            <w:lang w:eastAsia="en-US" w:bidi="en-US"/>
          </w:rPr>
          <w:t>.</w:t>
        </w:r>
      </w:hyperlink>
      <w:r>
        <w:rPr>
          <w:lang w:val="en-US" w:eastAsia="en-US" w:bidi="en-US"/>
        </w:rPr>
        <w:t>rt</w:t>
      </w:r>
      <w:r w:rsidRPr="0019153E">
        <w:rPr>
          <w:lang w:eastAsia="en-US" w:bidi="en-US"/>
        </w:rPr>
        <w:t>.</w:t>
      </w:r>
      <w:r>
        <w:rPr>
          <w:lang w:val="en-US" w:eastAsia="en-US" w:bidi="en-US"/>
        </w:rPr>
        <w:t>ru</w:t>
      </w:r>
    </w:p>
    <w:p w:rsidR="00934250" w:rsidRDefault="0019153E">
      <w:pPr>
        <w:pStyle w:val="20"/>
        <w:numPr>
          <w:ilvl w:val="0"/>
          <w:numId w:val="4"/>
        </w:numPr>
        <w:shd w:val="clear" w:color="auto" w:fill="auto"/>
        <w:tabs>
          <w:tab w:val="left" w:pos="1067"/>
        </w:tabs>
      </w:pPr>
      <w:r>
        <w:t>Электронные пособия библиотеки «Кирилл и Мефодий».</w:t>
      </w:r>
    </w:p>
    <w:p w:rsidR="00934250" w:rsidRDefault="0019153E">
      <w:pPr>
        <w:pStyle w:val="20"/>
        <w:numPr>
          <w:ilvl w:val="0"/>
          <w:numId w:val="4"/>
        </w:numPr>
        <w:shd w:val="clear" w:color="auto" w:fill="auto"/>
        <w:tabs>
          <w:tab w:val="left" w:pos="1067"/>
        </w:tabs>
      </w:pPr>
      <w:r>
        <w:rPr>
          <w:lang w:val="en-US" w:eastAsia="en-US" w:bidi="en-US"/>
        </w:rPr>
        <w:t>htpp://www.alhimik.ru</w:t>
      </w:r>
    </w:p>
    <w:p w:rsidR="00934250" w:rsidRDefault="0019153E">
      <w:pPr>
        <w:pStyle w:val="20"/>
        <w:numPr>
          <w:ilvl w:val="0"/>
          <w:numId w:val="4"/>
        </w:numPr>
        <w:shd w:val="clear" w:color="auto" w:fill="auto"/>
        <w:tabs>
          <w:tab w:val="right" w:pos="4406"/>
        </w:tabs>
      </w:pPr>
      <w:r>
        <w:rPr>
          <w:lang w:val="en-US" w:eastAsia="en-US" w:bidi="en-US"/>
        </w:rPr>
        <w:t>htpp//www./schoolchemistry.by.ru</w:t>
      </w:r>
    </w:p>
    <w:p w:rsidR="00934250" w:rsidRDefault="00413160">
      <w:pPr>
        <w:pStyle w:val="20"/>
        <w:numPr>
          <w:ilvl w:val="0"/>
          <w:numId w:val="4"/>
        </w:numPr>
        <w:shd w:val="clear" w:color="auto" w:fill="auto"/>
        <w:tabs>
          <w:tab w:val="left" w:pos="1067"/>
        </w:tabs>
      </w:pPr>
      <w:hyperlink r:id="rId12" w:history="1">
        <w:r w:rsidR="0019153E">
          <w:rPr>
            <w:lang w:val="en-US" w:eastAsia="en-US" w:bidi="en-US"/>
          </w:rPr>
          <w:t>www.1september.ru</w:t>
        </w:r>
      </w:hyperlink>
    </w:p>
    <w:p w:rsidR="00934250" w:rsidRDefault="0019153E">
      <w:pPr>
        <w:pStyle w:val="20"/>
        <w:numPr>
          <w:ilvl w:val="0"/>
          <w:numId w:val="4"/>
        </w:numPr>
        <w:shd w:val="clear" w:color="auto" w:fill="auto"/>
        <w:tabs>
          <w:tab w:val="left" w:pos="1067"/>
        </w:tabs>
      </w:pPr>
      <w:r>
        <w:rPr>
          <w:lang w:val="en-US" w:eastAsia="en-US" w:bidi="en-US"/>
        </w:rPr>
        <w:t>htpp</w:t>
      </w:r>
      <w:r w:rsidRPr="0019153E">
        <w:rPr>
          <w:lang w:eastAsia="en-US" w:bidi="en-US"/>
        </w:rPr>
        <w:t>//</w:t>
      </w:r>
      <w:r>
        <w:rPr>
          <w:lang w:val="en-US" w:eastAsia="en-US" w:bidi="en-US"/>
        </w:rPr>
        <w:t>www</w:t>
      </w:r>
      <w:r w:rsidRPr="0019153E">
        <w:rPr>
          <w:lang w:eastAsia="en-US" w:bidi="en-US"/>
        </w:rPr>
        <w:t>./</w:t>
      </w:r>
      <w:r>
        <w:rPr>
          <w:lang w:val="en-US" w:eastAsia="en-US" w:bidi="en-US"/>
        </w:rPr>
        <w:t>school</w:t>
      </w:r>
      <w:r w:rsidRPr="0019153E">
        <w:rPr>
          <w:lang w:eastAsia="en-US" w:bidi="en-US"/>
        </w:rPr>
        <w:t>-</w:t>
      </w:r>
      <w:r>
        <w:rPr>
          <w:lang w:val="en-US" w:eastAsia="en-US" w:bidi="en-US"/>
        </w:rPr>
        <w:t>collection</w:t>
      </w:r>
      <w:r w:rsidRPr="0019153E">
        <w:rPr>
          <w:lang w:eastAsia="en-US" w:bidi="en-US"/>
        </w:rPr>
        <w:t>.</w:t>
      </w:r>
      <w:r>
        <w:rPr>
          <w:lang w:val="en-US" w:eastAsia="en-US" w:bidi="en-US"/>
        </w:rPr>
        <w:t>edu</w:t>
      </w:r>
      <w:r w:rsidRPr="0019153E">
        <w:rPr>
          <w:lang w:eastAsia="en-US" w:bidi="en-US"/>
        </w:rPr>
        <w:t>.</w:t>
      </w:r>
      <w:r>
        <w:rPr>
          <w:lang w:val="en-US" w:eastAsia="en-US" w:bidi="en-US"/>
        </w:rPr>
        <w:t>ru</w:t>
      </w:r>
    </w:p>
    <w:p w:rsidR="00934250" w:rsidRDefault="0019153E">
      <w:pPr>
        <w:pStyle w:val="20"/>
        <w:numPr>
          <w:ilvl w:val="0"/>
          <w:numId w:val="4"/>
        </w:numPr>
        <w:shd w:val="clear" w:color="auto" w:fill="auto"/>
        <w:tabs>
          <w:tab w:val="left" w:pos="1067"/>
        </w:tabs>
        <w:jc w:val="both"/>
      </w:pPr>
      <w:r>
        <w:rPr>
          <w:lang w:val="en-US" w:eastAsia="en-US" w:bidi="en-US"/>
        </w:rPr>
        <w:t>edu.tatar.ru</w:t>
      </w:r>
    </w:p>
    <w:sectPr w:rsidR="00934250">
      <w:pgSz w:w="11900" w:h="16840"/>
      <w:pgMar w:top="1148" w:right="807" w:bottom="1148" w:left="735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160" w:rsidRDefault="00413160">
      <w:r>
        <w:separator/>
      </w:r>
    </w:p>
  </w:endnote>
  <w:endnote w:type="continuationSeparator" w:id="0">
    <w:p w:rsidR="00413160" w:rsidRDefault="0041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160" w:rsidRDefault="00413160"/>
  </w:footnote>
  <w:footnote w:type="continuationSeparator" w:id="0">
    <w:p w:rsidR="00413160" w:rsidRDefault="004131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63BFF"/>
    <w:multiLevelType w:val="multilevel"/>
    <w:tmpl w:val="CE5C3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64A42"/>
    <w:multiLevelType w:val="multilevel"/>
    <w:tmpl w:val="12BAE27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221316"/>
    <w:multiLevelType w:val="multilevel"/>
    <w:tmpl w:val="CCE62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0D0067"/>
    <w:multiLevelType w:val="multilevel"/>
    <w:tmpl w:val="43E86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B37064"/>
    <w:multiLevelType w:val="multilevel"/>
    <w:tmpl w:val="FD4AC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B850A3"/>
    <w:multiLevelType w:val="multilevel"/>
    <w:tmpl w:val="A99AE71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CC1D4F"/>
    <w:multiLevelType w:val="multilevel"/>
    <w:tmpl w:val="3F004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50"/>
    <w:rsid w:val="000040BC"/>
    <w:rsid w:val="00031E63"/>
    <w:rsid w:val="00156DB1"/>
    <w:rsid w:val="0019153E"/>
    <w:rsid w:val="00413160"/>
    <w:rsid w:val="0051268B"/>
    <w:rsid w:val="00681EA0"/>
    <w:rsid w:val="00934250"/>
    <w:rsid w:val="00A37E1D"/>
    <w:rsid w:val="00F6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E3EEF-AF61-4E6F-A2F5-FAFE154D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color w:val="333E48"/>
      <w:sz w:val="46"/>
      <w:szCs w:val="4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60" w:line="252" w:lineRule="auto"/>
    </w:pPr>
    <w:rPr>
      <w:rFonts w:ascii="Calibri" w:eastAsia="Calibri" w:hAnsi="Calibri" w:cs="Calibri"/>
      <w:b/>
      <w:bCs/>
      <w:sz w:val="20"/>
      <w:szCs w:val="20"/>
      <w:u w:val="singl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jc w:val="center"/>
    </w:pPr>
    <w:rPr>
      <w:rFonts w:ascii="Arial" w:eastAsia="Arial" w:hAnsi="Arial" w:cs="Arial"/>
      <w:sz w:val="42"/>
      <w:szCs w:val="4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3" w:lineRule="auto"/>
    </w:pPr>
    <w:rPr>
      <w:rFonts w:ascii="Arial" w:eastAsia="Arial" w:hAnsi="Arial" w:cs="Arial"/>
      <w:sz w:val="12"/>
      <w:szCs w:val="12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Verdana" w:eastAsia="Verdana" w:hAnsi="Verdana" w:cs="Verdana"/>
      <w:b/>
      <w:bCs/>
      <w:color w:val="333E48"/>
      <w:sz w:val="46"/>
      <w:szCs w:val="4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88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fourok.ru/go.html?href=http%3A%2F%2Fwww.1september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%3A%2F%2Fwww.ed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3349</Words>
  <Characters>19093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деятельности «Химия и мы» предназначена для учащихся 10 классов, проявляющих повышенный интерес к химии и собирающихся продолжить образование в учебных заведениях естественно профиля (химико-технологические, медицинские, сельскохозяй</vt:lpstr>
    </vt:vector>
  </TitlesOfParts>
  <Company>SPecialiST RePack</Company>
  <LinksUpToDate>false</LinksUpToDate>
  <CharactersWithSpaces>22398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«Химия и мы» предназначена для учащихся 10 классов, проявляющих повышенный интерес к химии и собирающихся продолжить образование в учебных заведениях естественно профиля (химико-технологические, медицинские, сельскохозяй</dc:title>
  <dc:subject/>
  <dc:creator>Admin</dc:creator>
  <cp:keywords/>
  <cp:lastModifiedBy>Учетная запись Майкрософт</cp:lastModifiedBy>
  <cp:revision>5</cp:revision>
  <dcterms:created xsi:type="dcterms:W3CDTF">2023-10-12T04:29:00Z</dcterms:created>
  <dcterms:modified xsi:type="dcterms:W3CDTF">2023-10-12T05:21:00Z</dcterms:modified>
</cp:coreProperties>
</file>