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</w:t>
      </w:r>
      <w:proofErr w:type="spellStart"/>
      <w:r w:rsidRPr="00651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Шамхалянгиюртовская</w:t>
      </w:r>
      <w:proofErr w:type="spellEnd"/>
      <w:r w:rsidRPr="006512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Игр</w:t>
      </w:r>
      <w:proofErr w:type="gramStart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а-</w:t>
      </w:r>
      <w:proofErr w:type="gramEnd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 xml:space="preserve"> соревнования.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«БЕЗОПАСНОЕ КОЛЕСО»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433021" wp14:editId="77843B60">
            <wp:extent cx="5940425" cy="3950779"/>
            <wp:effectExtent l="0" t="0" r="3175" b="0"/>
            <wp:docPr id="13" name="Рисунок 3" descr="https://storage.myseldon.com/news-pict-a0/A07743C34168A1DD5B149E7D549AA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myseldon.com/news-pict-a0/A07743C34168A1DD5B149E7D549AA30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ровели:</w:t>
      </w: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А.Н. и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А.М.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</w:t>
      </w: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</w:t>
      </w:r>
      <w:proofErr w:type="gramStart"/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ук.4-х классов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2021-2022 </w:t>
      </w:r>
      <w:proofErr w:type="spellStart"/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</w:t>
      </w:r>
      <w:proofErr w:type="gramStart"/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.г</w:t>
      </w:r>
      <w:proofErr w:type="gramEnd"/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</w:t>
      </w:r>
      <w:proofErr w:type="spellEnd"/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закрепление знаний учащихся по правилам дорожного движения, формирование у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них на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выков безопасного поведения, изучение устройства велосипеда, совершенствование умений в оказании первой медицинской помощи.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Оснащение игры: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велосипеды (подростковые), медицинская аптечка, спортивные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кегли, изображение дорожных знаков, карточки с заданиями, маршрутные листы.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игре принимают участие команды, каждая из которых состоит из 5 человек. Форма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одежды участников — </w:t>
      </w:r>
      <w:proofErr w:type="gramStart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спортивная</w:t>
      </w:r>
      <w:proofErr w:type="gramEnd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Мероприятие проводится на территории школы. Каждой команде выдается маршрутный лист с указанием остановок, на которых необходимо выполнить определенные задания. Игру все команды начинают одновременно после построения и объяснения правил соревнования. Все задания оцениваются по пятибалльной системе.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 дорожных на свете немало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бы их выучить нам не мешало,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основное из Правил движенья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Знать, как таблицу, должны, умноженья.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дорогие друзья! Сегодня мы с вами встречаемся на интеллектуально-развлекательной игре «Безопасное колесо», и все вопросы, как вы догадались, будут по теме «Правила дорожного движения», которые вы все знаете. И сразу же вам задание: выбрать капитана и придумать название команды, соответствующее данной 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Построение команд и разъяснение правил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Выполнение командами заданий (прохожде</w:t>
      </w: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softHyphen/>
        <w:t>ние остановок)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2.1. Остановка «Викторина» (Каждая команда отвечает на свою карточку)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командам предлагается ответить на вопросы, связанные с опасными ситуациями на дорогах: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велосипед, демонстрируют умение подтянуть цепь, спицы, 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2.3 Остановка «Медицинская»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демонстрируют навыки оказания первой медицинской помощи: остановку артериального (венозного) кровотечения, иммобилизацию при переломе, проведение искусственного дыхания.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ответов. При их равенстве учитывается время, затраченное на выполнение заданий.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Говорится название марки автомобиля. Необходимо определить, в какой стране производится.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«Мерседес» «Шевроле» «Альфа-Ромео» «Ситроен»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«Порше» «Кадиллак» «Фиат» «Рено»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«Форд» «Крайслер» «Феррари»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«Ауди» «Плимут»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(Германия) (США) (Италия) (Франция)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2.5 Конкурс «Знатоки дорожных знаков»: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а) Предлагаются дорожные знаки: «Прочие опасности», «Скользкая дорога», «Движение без остановки запрещается», «Въезд запрещен», «Пересечение с круговым движением», «Рекомендуемая скорость», «Место остановки автобуса или троллейбуса», </w:t>
      </w:r>
      <w:proofErr w:type="spellStart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и.т.д</w:t>
      </w:r>
      <w:proofErr w:type="spellEnd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Необходимо дать точное название знаков.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Команде даются тесты с ситуациями как себя вести на проезжей части дороги. Им на время нужно решить тест. За каждый правильный ответ команда получает 1 балл.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2.6. Остановка «Экзаменационная»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Участникам предлагается «сдать» экзамен по правилам дорожного движения, включающий в себя ответы на соответствующие возрасту учащихся вопросы экзаменационных билетов и демонстрацию умения правильно ездить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После сдачи теории каждый участник должен проехать между расставленными на дорожке кеглями, въехать на мостик, правильно повернуть, развернуться и остановиться. Учитывается общее время выполнения задания всеми участниками. За каждое нарушение (задел ногой 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землю, задел кеглю, не учел знак, неправильно начал и закончил движение) добавляется штрафное время — 5 секунд.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2.7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Велоэстафета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«Трасса».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Спортивно-технический вид состязания, в котором каждый участник должен пройти на время три этапа. Содержание каждого этапа определяется судейской коллегией и включает в себя: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этап – отжимание (количество отжиманий за 1 мин.);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этап - бег на 60 метров;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этап - проезд прямого участка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Победителем становится команда, затратившая наименьшее время на прохождение эстафеты. Награждаются участники соревнований в личном зачете, занявшие 1 место на каждой остановке.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Подведение итогов.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 подводятся на каждом этапе, заполняются маршрутные листы, победитель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определяется по наибольшему числу занятых призовых мест.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победители награждаются дипломами.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Первенство определяется в командном и личном зачете.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Награждается команда, занявшая 1 место на каждом этапе соревнований и три команды победительницы по общим зачетам соревнований.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</w:t>
      </w: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2.1. Остановка «Викторина»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(Мяч может выкатиться на проезжую часть, а ребенок, намереваясь его догнать, может броситься за ним и оказаться под колесами автомобиля).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(При желтом сигнале светофора некоторые автомобили продолжают движение по перекрестку).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(Транспортное средство при повороте может задеть (ударить, сбить) стоящего пешехода своей средней или задней частью).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(Пешеход может не заметить обгоняющую машину, а ее водитель может не увидеть пешехода, пока не завершит обгон, т. е. возникает угроза наезда на человека).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(Необходимо покидать салон только через открытые двери, перепрыгивая через ступеньки, чтобы не поразило током).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 и общее время ответов на вопросы.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88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38"/>
        <w:gridCol w:w="1550"/>
      </w:tblGrid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правильных ответов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Баллы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демонстрируют умение подтянуть цепь, спицы;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Марки автомобилей.</w:t>
      </w:r>
    </w:p>
    <w:tbl>
      <w:tblPr>
        <w:tblW w:w="81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624"/>
        <w:gridCol w:w="1664"/>
        <w:gridCol w:w="1677"/>
        <w:gridCol w:w="1637"/>
        <w:gridCol w:w="1570"/>
      </w:tblGrid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Опель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Мерседес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Шевроле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Альфа-Ромео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Ситроен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Порше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Пежо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Лянча</w:t>
            </w:r>
            <w:proofErr w:type="spellEnd"/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Понтиак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Крайслер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Кадиллак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Фиат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Рено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Форд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Плимут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Ауди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Феррари»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 1.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4"/>
        <w:gridCol w:w="2520"/>
        <w:gridCol w:w="4882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 1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068B4A8" wp14:editId="6BE7579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1466850"/>
                  <wp:effectExtent l="0" t="0" r="0" b="0"/>
                  <wp:wrapSquare wrapText="bothSides"/>
                  <wp:docPr id="1" name="Рисунок 1" descr="https://fsd.kopilkaurokov.ru/up/html/2017/10/02/k_59d21909015c2/user_file_59d21909754c8_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10/02/k_59d21909015c2/user_file_59d21909754c8_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должен поступить пешеход в этой ситуации?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Пройти перед автомобилем, убедившись, что он остановился и уступает Вам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Пройти первым.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Уступить автомобилю.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2A6579FD" wp14:editId="1205AD7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81150" cy="1457325"/>
                  <wp:effectExtent l="0" t="0" r="0" b="9525"/>
                  <wp:wrapSquare wrapText="bothSides"/>
                  <wp:docPr id="2" name="Рисунок 2" descr="https://fsd.kopilkaurokov.ru/up/html/2017/10/02/k_59d21909015c2/user_file_59d21909754c8_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0/02/k_59d21909015c2/user_file_59d21909754c8_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перейти проезжую часть дороги, если рядом нет пешеходного перехода?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Переход запрещен, нужно дойти до ближайшего пешеходного перехода;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Переходить можно только при отсутствии транспорта или достаточного удаления его от места перехода.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 wp14:anchorId="45FAD4DE" wp14:editId="42C5245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00175" cy="1400175"/>
                  <wp:effectExtent l="0" t="0" r="9525" b="9525"/>
                  <wp:wrapSquare wrapText="bothSides"/>
                  <wp:docPr id="3" name="Рисунок 3" descr="https://fsd.kopilkaurokov.ru/up/html/2017/10/02/k_59d21909015c2/user_file_59d21909754c8_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10/02/k_59d21909015c2/user_file_59d21909754c8_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Велосипедная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Езда на велосипеде запрещена;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Стоянка для велосипедов.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36210AF9" wp14:editId="2CAECBFF">
                  <wp:extent cx="746760" cy="754380"/>
                  <wp:effectExtent l="0" t="0" r="0" b="7620"/>
                  <wp:docPr id="4" name="Рисунок 4" descr="https://fsd.kopilkaurokov.ru/up/html/2017/10/02/k_59d21909015c2/user_file_59d21909754c8_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10/02/k_59d21909015c2/user_file_59d21909754c8_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Надземный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 wp14:anchorId="3480AE7D" wp14:editId="47B2C93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1524000"/>
                  <wp:effectExtent l="0" t="0" r="9525" b="0"/>
                  <wp:wrapSquare wrapText="bothSides"/>
                  <wp:docPr id="5" name="Рисунок 5" descr="https://fsd.kopilkaurokov.ru/up/html/2017/10/02/k_59d21909015c2/user_file_59d21909754c8_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10/02/k_59d21909015c2/user_file_59d21909754c8_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3"/>
        <w:gridCol w:w="2730"/>
        <w:gridCol w:w="4663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 wp14:anchorId="3713537B" wp14:editId="7B76734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6" name="Рисунок 6" descr="https://fsd.kopilkaurokov.ru/up/html/2017/10/02/k_59d21909015c2/user_file_59d21909754c8_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10/02/k_59d21909015c2/user_file_59d21909754c8_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1 2 3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Выбери один из знаков, который подходит к картинке.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4384" behindDoc="0" locked="0" layoutInCell="1" allowOverlap="0" wp14:anchorId="0B7F2294" wp14:editId="275E2D0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438275"/>
                  <wp:effectExtent l="0" t="0" r="0" b="9525"/>
                  <wp:wrapSquare wrapText="bothSides"/>
                  <wp:docPr id="7" name="Рисунок 7" descr="https://fsd.kopilkaurokov.ru/up/html/2017/10/02/k_59d21909015c2/user_file_59d21909754c8_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7/10/02/k_59d21909015c2/user_file_59d21909754c8_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Как вести себя при переходе проезжей части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 wp14:anchorId="7D7DD254" wp14:editId="5EFADD3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428750"/>
                  <wp:effectExtent l="0" t="0" r="0" b="0"/>
                  <wp:wrapSquare wrapText="bothSides"/>
                  <wp:docPr id="8" name="Рисунок 8" descr="https://fsd.kopilkaurokov.ru/up/html/2017/10/02/k_59d21909015c2/user_file_59d21909754c8_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7/10/02/k_59d21909015c2/user_file_59d21909754c8_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правильно обходить автобус?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Машины, автобусы или троллейбусы нужно обходить сзади;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Подождать, когда транспорт отъедет от остановки, тогда дорога будет хорошо видна в обе стороны, после этого переходить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 wp14:anchorId="52E6F124" wp14:editId="00BDE4B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0" cy="1609725"/>
                  <wp:effectExtent l="0" t="0" r="0" b="9525"/>
                  <wp:wrapSquare wrapText="bothSides"/>
                  <wp:docPr id="9" name="Рисунок 9" descr="https://fsd.kopilkaurokov.ru/up/html/2017/10/02/k_59d21909015c2/user_file_59d21909754c8_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7/10/02/k_59d21909015c2/user_file_59d21909754c8_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велосипедов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 wp14:anchorId="5618C60E" wp14:editId="0F72E73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95425" cy="1571625"/>
                  <wp:effectExtent l="0" t="0" r="9525" b="9525"/>
                  <wp:wrapSquare wrapText="bothSides"/>
                  <wp:docPr id="10" name="Рисунок 10" descr="https://fsd.kopilkaurokov.ru/up/html/2017/10/02/k_59d21909015c2/user_file_59d21909754c8_0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7/10/02/k_59d21909015c2/user_file_59d21909754c8_0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Пешеходная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–2.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70"/>
        <w:gridCol w:w="2147"/>
        <w:gridCol w:w="5239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№2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 wp14:anchorId="589B1B6B" wp14:editId="5177C65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1" name="Рисунок 11" descr="https://fsd.kopilkaurokov.ru/up/html/2017/10/02/k_59d21909015c2/user_file_59d21909754c8_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7/10/02/k_59d21909015c2/user_file_59d21909754c8_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Можно ли переходить дорогу?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Можно перейти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Можно, убедившись, что транспорт остановился.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Нельзя, нужно пропустить транспортное средство.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каких случаях можно переходить проезжую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спускаясь в подземный переход?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При отсутствии транспорта.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Если есть подземный переход, переходить нужно только по нему.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Если опаздываешь в школу.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Беговая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пешеходов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Пешеходная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2"/>
        <w:gridCol w:w="2244"/>
        <w:gridCol w:w="5130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 wp14:anchorId="1D913B2F" wp14:editId="6798321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2" name="Рисунок 12" descr="https://fsd.kopilkaurokov.ru/up/html/2017/10/02/k_59d21909015c2/user_file_59d21909754c8_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7/10/02/k_59d21909015c2/user_file_59d21909754c8_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нужно ожидать общественный транспорт?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Транспорт нужно ждать на остановке, при этом ни в коем случае нельзя выходить на проезжую часть!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 любом месте;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На проезжей части.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на дороге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светофора,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Осторожно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 дороги запрещен.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Въезд запрещён,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Обозначает место для детских игр;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Разрешает пешеходам ходить по проезжей части, жилая зона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Указывает место для стоянки машин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тестам.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48"/>
        <w:gridCol w:w="2346"/>
        <w:gridCol w:w="1469"/>
        <w:gridCol w:w="709"/>
        <w:gridCol w:w="2384"/>
      </w:tblGrid>
      <w:tr w:rsidR="006512CB" w:rsidRPr="006512CB" w:rsidTr="006512CB"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1</w:t>
            </w:r>
          </w:p>
        </w:tc>
        <w:tc>
          <w:tcPr>
            <w:tcW w:w="136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trHeight w:val="60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5D84" w:rsidRDefault="00535D84"/>
    <w:sectPr w:rsidR="0053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0DCB"/>
    <w:multiLevelType w:val="multilevel"/>
    <w:tmpl w:val="D25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1574B"/>
    <w:multiLevelType w:val="multilevel"/>
    <w:tmpl w:val="2702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E0223"/>
    <w:multiLevelType w:val="multilevel"/>
    <w:tmpl w:val="37F8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D6D54"/>
    <w:multiLevelType w:val="multilevel"/>
    <w:tmpl w:val="D812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75643"/>
    <w:multiLevelType w:val="multilevel"/>
    <w:tmpl w:val="3CA6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65CA6"/>
    <w:multiLevelType w:val="multilevel"/>
    <w:tmpl w:val="2894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03817"/>
    <w:multiLevelType w:val="multilevel"/>
    <w:tmpl w:val="366C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14899"/>
    <w:multiLevelType w:val="multilevel"/>
    <w:tmpl w:val="95CC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439F7"/>
    <w:multiLevelType w:val="multilevel"/>
    <w:tmpl w:val="E882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07A38"/>
    <w:multiLevelType w:val="multilevel"/>
    <w:tmpl w:val="1A5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C1755"/>
    <w:multiLevelType w:val="multilevel"/>
    <w:tmpl w:val="821E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85C37"/>
    <w:multiLevelType w:val="multilevel"/>
    <w:tmpl w:val="C370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C6474"/>
    <w:multiLevelType w:val="multilevel"/>
    <w:tmpl w:val="E33E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11292"/>
    <w:multiLevelType w:val="multilevel"/>
    <w:tmpl w:val="5038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F14D6"/>
    <w:multiLevelType w:val="multilevel"/>
    <w:tmpl w:val="0306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71BD3"/>
    <w:multiLevelType w:val="multilevel"/>
    <w:tmpl w:val="3202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FE74AC"/>
    <w:multiLevelType w:val="multilevel"/>
    <w:tmpl w:val="92CA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A117F"/>
    <w:multiLevelType w:val="multilevel"/>
    <w:tmpl w:val="CDCC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7E14BF"/>
    <w:multiLevelType w:val="multilevel"/>
    <w:tmpl w:val="4F6E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D17EE"/>
    <w:multiLevelType w:val="multilevel"/>
    <w:tmpl w:val="5152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13"/>
  </w:num>
  <w:num w:numId="13">
    <w:abstractNumId w:val="15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CB"/>
    <w:rsid w:val="00535D84"/>
    <w:rsid w:val="0065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1833</Words>
  <Characters>10454</Characters>
  <Application>Microsoft Office Word</Application>
  <DocSecurity>0</DocSecurity>
  <Lines>87</Lines>
  <Paragraphs>24</Paragraphs>
  <ScaleCrop>false</ScaleCrop>
  <Company>HP</Company>
  <LinksUpToDate>false</LinksUpToDate>
  <CharactersWithSpaces>12263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2022-05-31T14:33:00Z</dcterms:created>
  <dcterms:modified xsi:type="dcterms:W3CDTF">2022-05-31T14:40:00Z</dcterms:modified>
</cp:coreProperties>
</file>